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3F9161" w14:textId="77777777" w:rsidR="007B0075" w:rsidRDefault="007B0075" w:rsidP="00E42FFE">
      <w:pPr>
        <w:pStyle w:val="Odstavekseznama"/>
        <w:ind w:left="720"/>
        <w:jc w:val="center"/>
        <w:rPr>
          <w:rFonts w:ascii="Verdana" w:hAnsi="Verdana"/>
          <w:b/>
          <w:lang w:val="sl-SI"/>
        </w:rPr>
      </w:pPr>
    </w:p>
    <w:p w14:paraId="2BEF1F47" w14:textId="001726FE" w:rsidR="00E42FFE" w:rsidRPr="00026467" w:rsidRDefault="00026467" w:rsidP="00E42FFE">
      <w:pPr>
        <w:pStyle w:val="Odstavekseznama"/>
        <w:ind w:left="720"/>
        <w:jc w:val="center"/>
        <w:rPr>
          <w:rFonts w:ascii="Verdana" w:hAnsi="Verdana"/>
          <w:b/>
          <w:lang w:val="sl-SI"/>
        </w:rPr>
      </w:pPr>
      <w:r w:rsidRPr="00026467">
        <w:rPr>
          <w:rFonts w:ascii="Verdana" w:hAnsi="Verdana"/>
          <w:b/>
          <w:lang w:val="sl-SI"/>
        </w:rPr>
        <w:t xml:space="preserve">NOVI </w:t>
      </w:r>
      <w:r w:rsidR="000945E7" w:rsidRPr="00026467">
        <w:rPr>
          <w:rFonts w:ascii="Verdana" w:hAnsi="Verdana"/>
          <w:b/>
          <w:lang w:val="sl-SI"/>
        </w:rPr>
        <w:t xml:space="preserve">NISSAN </w:t>
      </w:r>
      <w:r w:rsidR="00C507FB" w:rsidRPr="00026467">
        <w:rPr>
          <w:rFonts w:ascii="Verdana" w:hAnsi="Verdana"/>
          <w:b/>
          <w:lang w:val="sl-SI"/>
        </w:rPr>
        <w:t>QASHQAI</w:t>
      </w:r>
      <w:r w:rsidR="00E42FFE" w:rsidRPr="00026467">
        <w:rPr>
          <w:rFonts w:ascii="Verdana" w:hAnsi="Verdana"/>
          <w:b/>
          <w:lang w:val="sl-SI"/>
        </w:rPr>
        <w:t>:</w:t>
      </w:r>
      <w:r w:rsidR="00E42FFE" w:rsidRPr="00026467">
        <w:rPr>
          <w:rFonts w:ascii="Verdana" w:eastAsia="MS PGothic" w:hAnsi="Verdana"/>
          <w:b/>
          <w:sz w:val="20"/>
          <w:szCs w:val="20"/>
          <w:lang w:val="sl-SI"/>
        </w:rPr>
        <w:t xml:space="preserve"> </w:t>
      </w:r>
      <w:r w:rsidRPr="00026467">
        <w:rPr>
          <w:rFonts w:ascii="Verdana" w:hAnsi="Verdana"/>
          <w:b/>
          <w:lang w:val="sl-SI"/>
        </w:rPr>
        <w:t xml:space="preserve">POVEZANA </w:t>
      </w:r>
      <w:r w:rsidR="006D64FC" w:rsidRPr="00026467">
        <w:rPr>
          <w:rFonts w:ascii="Verdana" w:hAnsi="Verdana"/>
          <w:b/>
          <w:lang w:val="sl-SI"/>
        </w:rPr>
        <w:t>TEHNOLOG</w:t>
      </w:r>
      <w:r w:rsidRPr="00026467">
        <w:rPr>
          <w:rFonts w:ascii="Verdana" w:hAnsi="Verdana"/>
          <w:b/>
          <w:lang w:val="sl-SI"/>
        </w:rPr>
        <w:t>IJA</w:t>
      </w:r>
    </w:p>
    <w:p w14:paraId="31F6DB99" w14:textId="588CCA6B" w:rsidR="008D0F29" w:rsidRPr="00026467" w:rsidRDefault="006D64FC" w:rsidP="00E42FFE">
      <w:pPr>
        <w:pStyle w:val="Odstavekseznama"/>
        <w:numPr>
          <w:ilvl w:val="0"/>
          <w:numId w:val="1"/>
        </w:numPr>
        <w:rPr>
          <w:rFonts w:ascii="Verdana" w:hAnsi="Verdana" w:cstheme="minorHAnsi"/>
          <w:i/>
          <w:color w:val="000000" w:themeColor="text1"/>
          <w:sz w:val="22"/>
          <w:szCs w:val="22"/>
          <w:lang w:val="sl-SI"/>
        </w:rPr>
      </w:pPr>
      <w:r w:rsidRPr="00026467">
        <w:rPr>
          <w:rFonts w:ascii="Verdana" w:hAnsi="Verdana" w:cstheme="minorHAnsi"/>
          <w:i/>
          <w:color w:val="000000" w:themeColor="text1"/>
          <w:sz w:val="22"/>
          <w:szCs w:val="22"/>
          <w:lang w:val="sl-SI"/>
        </w:rPr>
        <w:t>N</w:t>
      </w:r>
      <w:r w:rsidR="009565E2">
        <w:rPr>
          <w:rFonts w:ascii="Verdana" w:hAnsi="Verdana" w:cstheme="minorHAnsi"/>
          <w:i/>
          <w:color w:val="000000" w:themeColor="text1"/>
          <w:sz w:val="22"/>
          <w:szCs w:val="22"/>
          <w:lang w:val="sl-SI"/>
        </w:rPr>
        <w:t>ovi</w:t>
      </w:r>
      <w:r w:rsidRPr="00026467">
        <w:rPr>
          <w:rFonts w:ascii="Verdana" w:hAnsi="Verdana" w:cstheme="minorHAnsi"/>
          <w:i/>
          <w:color w:val="000000" w:themeColor="text1"/>
          <w:sz w:val="22"/>
          <w:szCs w:val="22"/>
          <w:lang w:val="sl-SI"/>
        </w:rPr>
        <w:t xml:space="preserve"> Qashqai </w:t>
      </w:r>
      <w:r w:rsidR="00DA635A">
        <w:rPr>
          <w:rFonts w:ascii="Verdana" w:hAnsi="Verdana" w:cstheme="minorHAnsi"/>
          <w:i/>
          <w:color w:val="000000" w:themeColor="text1"/>
          <w:sz w:val="22"/>
          <w:szCs w:val="22"/>
          <w:lang w:val="sl-SI"/>
        </w:rPr>
        <w:t xml:space="preserve">poskrbi za </w:t>
      </w:r>
      <w:r w:rsidR="007B0075">
        <w:rPr>
          <w:rFonts w:ascii="Verdana" w:hAnsi="Verdana" w:cstheme="minorHAnsi"/>
          <w:i/>
          <w:color w:val="000000" w:themeColor="text1"/>
          <w:sz w:val="22"/>
          <w:szCs w:val="22"/>
          <w:lang w:val="sl-SI"/>
        </w:rPr>
        <w:t>neverjetno povezljivost</w:t>
      </w:r>
      <w:r w:rsidR="00DA635A">
        <w:rPr>
          <w:rFonts w:ascii="Verdana" w:hAnsi="Verdana" w:cstheme="minorHAnsi"/>
          <w:i/>
          <w:color w:val="000000" w:themeColor="text1"/>
          <w:sz w:val="22"/>
          <w:szCs w:val="22"/>
          <w:lang w:val="sl-SI"/>
        </w:rPr>
        <w:t xml:space="preserve"> </w:t>
      </w:r>
      <w:r w:rsidR="009565E2">
        <w:rPr>
          <w:rFonts w:ascii="Verdana" w:hAnsi="Verdana" w:cstheme="minorHAnsi"/>
          <w:i/>
          <w:color w:val="000000" w:themeColor="text1"/>
          <w:sz w:val="22"/>
          <w:szCs w:val="22"/>
          <w:lang w:val="sl-SI"/>
        </w:rPr>
        <w:t xml:space="preserve">tudi </w:t>
      </w:r>
      <w:r w:rsidR="00DA635A">
        <w:rPr>
          <w:rFonts w:ascii="Verdana" w:hAnsi="Verdana" w:cstheme="minorHAnsi"/>
          <w:i/>
          <w:color w:val="000000" w:themeColor="text1"/>
          <w:sz w:val="22"/>
          <w:szCs w:val="22"/>
          <w:lang w:val="sl-SI"/>
        </w:rPr>
        <w:t xml:space="preserve">s </w:t>
      </w:r>
      <w:r w:rsidR="009565E2">
        <w:rPr>
          <w:rFonts w:ascii="Verdana" w:hAnsi="Verdana" w:cstheme="minorHAnsi"/>
          <w:i/>
          <w:color w:val="000000" w:themeColor="text1"/>
          <w:sz w:val="22"/>
          <w:szCs w:val="22"/>
          <w:lang w:val="sl-SI"/>
        </w:rPr>
        <w:t>posebno aplikacijo za upravljanje na daljavo.</w:t>
      </w:r>
    </w:p>
    <w:p w14:paraId="1FEFE1DE" w14:textId="32CA3A8B" w:rsidR="006D64FC" w:rsidRPr="007B0075" w:rsidRDefault="009565E2" w:rsidP="007B0075">
      <w:pPr>
        <w:pStyle w:val="Odstavekseznama"/>
        <w:numPr>
          <w:ilvl w:val="0"/>
          <w:numId w:val="1"/>
        </w:numPr>
        <w:rPr>
          <w:rFonts w:ascii="Verdana" w:hAnsi="Verdana" w:cstheme="minorHAnsi"/>
          <w:i/>
          <w:color w:val="000000" w:themeColor="text1"/>
          <w:sz w:val="22"/>
          <w:szCs w:val="22"/>
          <w:lang w:val="sl-SI"/>
        </w:rPr>
      </w:pPr>
      <w:r>
        <w:rPr>
          <w:rFonts w:ascii="Verdana" w:hAnsi="Verdana" w:cstheme="minorHAnsi"/>
          <w:i/>
          <w:color w:val="000000" w:themeColor="text1"/>
          <w:sz w:val="22"/>
          <w:szCs w:val="22"/>
          <w:lang w:val="sl-SI"/>
        </w:rPr>
        <w:t xml:space="preserve">Med novostmi višjega razreda so </w:t>
      </w:r>
      <w:r w:rsidR="007B0075" w:rsidRPr="007B0075">
        <w:rPr>
          <w:rFonts w:ascii="Verdana" w:hAnsi="Verdana" w:cstheme="minorHAnsi"/>
          <w:i/>
          <w:color w:val="000000" w:themeColor="text1"/>
          <w:sz w:val="22"/>
          <w:szCs w:val="22"/>
          <w:lang w:val="sl-SI"/>
        </w:rPr>
        <w:t>inovativen projekcijski zaslon</w:t>
      </w:r>
      <w:r w:rsidR="007B0075">
        <w:rPr>
          <w:rFonts w:ascii="Verdana" w:hAnsi="Verdana" w:cstheme="minorHAnsi"/>
          <w:i/>
          <w:color w:val="000000" w:themeColor="text1"/>
          <w:sz w:val="22"/>
          <w:szCs w:val="22"/>
          <w:lang w:val="sl-SI"/>
        </w:rPr>
        <w:t xml:space="preserve"> (HUD)</w:t>
      </w:r>
      <w:r>
        <w:rPr>
          <w:rFonts w:ascii="Verdana" w:hAnsi="Verdana" w:cstheme="minorHAnsi"/>
          <w:i/>
          <w:color w:val="000000" w:themeColor="text1"/>
          <w:sz w:val="22"/>
          <w:szCs w:val="22"/>
          <w:lang w:val="sl-SI"/>
        </w:rPr>
        <w:t xml:space="preserve">, inteligentni </w:t>
      </w:r>
      <w:r w:rsidR="007B0075">
        <w:rPr>
          <w:rFonts w:ascii="Verdana" w:hAnsi="Verdana" w:cstheme="minorHAnsi"/>
          <w:i/>
          <w:color w:val="000000" w:themeColor="text1"/>
          <w:sz w:val="22"/>
          <w:szCs w:val="22"/>
          <w:lang w:val="sl-SI"/>
        </w:rPr>
        <w:t xml:space="preserve">LED </w:t>
      </w:r>
      <w:r>
        <w:rPr>
          <w:rFonts w:ascii="Verdana" w:hAnsi="Verdana" w:cstheme="minorHAnsi"/>
          <w:i/>
          <w:color w:val="000000" w:themeColor="text1"/>
          <w:sz w:val="22"/>
          <w:szCs w:val="22"/>
          <w:lang w:val="sl-SI"/>
        </w:rPr>
        <w:t xml:space="preserve">žarometi, nadgrajen sistem </w:t>
      </w:r>
      <w:r w:rsidR="007B0075">
        <w:rPr>
          <w:rFonts w:ascii="Verdana" w:hAnsi="Verdana" w:cstheme="minorHAnsi"/>
          <w:i/>
          <w:color w:val="000000" w:themeColor="text1"/>
          <w:sz w:val="22"/>
          <w:szCs w:val="22"/>
          <w:lang w:val="sl-SI"/>
        </w:rPr>
        <w:t>za pomoč pri vožnji</w:t>
      </w:r>
      <w:r w:rsidRPr="007B0075">
        <w:rPr>
          <w:rFonts w:ascii="Verdana" w:hAnsi="Verdana" w:cstheme="minorHAnsi"/>
          <w:i/>
          <w:color w:val="000000" w:themeColor="text1"/>
          <w:sz w:val="22"/>
          <w:szCs w:val="22"/>
          <w:lang w:val="sl-SI"/>
        </w:rPr>
        <w:t xml:space="preserve"> </w:t>
      </w:r>
      <w:r w:rsidR="00F85490" w:rsidRPr="007B0075">
        <w:rPr>
          <w:rFonts w:ascii="Verdana" w:hAnsi="Verdana" w:cstheme="minorHAnsi"/>
          <w:i/>
          <w:color w:val="000000" w:themeColor="text1"/>
          <w:sz w:val="22"/>
          <w:szCs w:val="22"/>
          <w:lang w:val="sl-SI"/>
        </w:rPr>
        <w:t xml:space="preserve">ProPILOT, </w:t>
      </w:r>
      <w:r w:rsidRPr="007B0075">
        <w:rPr>
          <w:rFonts w:ascii="Verdana" w:hAnsi="Verdana" w:cstheme="minorHAnsi"/>
          <w:i/>
          <w:color w:val="000000" w:themeColor="text1"/>
          <w:sz w:val="22"/>
          <w:szCs w:val="22"/>
          <w:lang w:val="sl-SI"/>
        </w:rPr>
        <w:t>brezžično polnjenje pametnih telefonov</w:t>
      </w:r>
      <w:r w:rsidR="00C91A5B">
        <w:rPr>
          <w:rFonts w:ascii="Verdana" w:hAnsi="Verdana" w:cstheme="minorHAnsi"/>
          <w:i/>
          <w:color w:val="000000" w:themeColor="text1"/>
          <w:sz w:val="22"/>
          <w:szCs w:val="22"/>
          <w:lang w:val="sl-SI"/>
        </w:rPr>
        <w:t xml:space="preserve"> </w:t>
      </w:r>
      <w:r w:rsidRPr="007B0075">
        <w:rPr>
          <w:rFonts w:ascii="Verdana" w:hAnsi="Verdana" w:cstheme="minorHAnsi"/>
          <w:i/>
          <w:color w:val="000000" w:themeColor="text1"/>
          <w:sz w:val="22"/>
          <w:szCs w:val="22"/>
          <w:lang w:val="sl-SI"/>
        </w:rPr>
        <w:t>in masažna sedeža.</w:t>
      </w:r>
    </w:p>
    <w:p w14:paraId="5515EE2B" w14:textId="4135EF85" w:rsidR="003934B0" w:rsidRPr="00E25DAD" w:rsidRDefault="00687EEC" w:rsidP="003934B0">
      <w:pPr>
        <w:jc w:val="both"/>
        <w:rPr>
          <w:rFonts w:ascii="Verdana" w:eastAsia="MS PGothic" w:hAnsi="Verdana"/>
          <w:sz w:val="20"/>
          <w:szCs w:val="20"/>
          <w:lang w:val="sl-SI"/>
        </w:rPr>
      </w:pPr>
      <w:r w:rsidRPr="00026467">
        <w:rPr>
          <w:rFonts w:ascii="Verdana" w:hAnsi="Verdana"/>
          <w:b/>
          <w:sz w:val="20"/>
          <w:szCs w:val="20"/>
          <w:lang w:val="sl-SI"/>
        </w:rPr>
        <w:t>PARIZ, FRANCIJA</w:t>
      </w:r>
      <w:r w:rsidRPr="00026467">
        <w:rPr>
          <w:rFonts w:ascii="Verdana" w:hAnsi="Verdana"/>
          <w:sz w:val="20"/>
          <w:szCs w:val="20"/>
          <w:lang w:val="sl-SI"/>
        </w:rPr>
        <w:t xml:space="preserve"> (18. februar 2021)</w:t>
      </w:r>
      <w:r w:rsidR="00DA635A">
        <w:rPr>
          <w:rFonts w:ascii="Verdana" w:hAnsi="Verdana"/>
          <w:sz w:val="20"/>
          <w:szCs w:val="20"/>
          <w:lang w:val="sl-SI"/>
        </w:rPr>
        <w:t xml:space="preserve"> </w:t>
      </w:r>
      <w:r w:rsidR="003934B0" w:rsidRPr="00E25DAD">
        <w:rPr>
          <w:rFonts w:ascii="Verdana" w:eastAsia="MS PGothic" w:hAnsi="Verdana"/>
          <w:sz w:val="20"/>
          <w:szCs w:val="20"/>
          <w:lang w:val="sl-SI"/>
        </w:rPr>
        <w:t xml:space="preserve">Novi Qashqai ima napredno multimedijsko napravo z naborom povezljivih storitev v samem vrhu segmenta, med njimi tudi enostavno </w:t>
      </w:r>
      <w:r w:rsidR="007B0075">
        <w:rPr>
          <w:rFonts w:ascii="Verdana" w:eastAsia="MS PGothic" w:hAnsi="Verdana"/>
          <w:sz w:val="20"/>
          <w:szCs w:val="20"/>
          <w:lang w:val="sl-SI"/>
        </w:rPr>
        <w:t>povezovanje</w:t>
      </w:r>
      <w:r w:rsidR="003934B0" w:rsidRPr="00E25DAD">
        <w:rPr>
          <w:rFonts w:ascii="Verdana" w:eastAsia="MS PGothic" w:hAnsi="Verdana"/>
          <w:sz w:val="20"/>
          <w:szCs w:val="20"/>
          <w:lang w:val="sl-SI"/>
        </w:rPr>
        <w:t xml:space="preserve"> pametnih telefonov, brezžično </w:t>
      </w:r>
      <w:r w:rsidR="00C91A5B">
        <w:rPr>
          <w:rFonts w:ascii="Verdana" w:eastAsia="MS PGothic" w:hAnsi="Verdana"/>
          <w:sz w:val="20"/>
          <w:szCs w:val="20"/>
          <w:lang w:val="sl-SI"/>
        </w:rPr>
        <w:t>povezovanje z Apple CarPlay</w:t>
      </w:r>
      <w:r w:rsidR="003934B0" w:rsidRPr="00E25DAD">
        <w:rPr>
          <w:rFonts w:ascii="Verdana" w:eastAsia="MS PGothic" w:hAnsi="Verdana"/>
          <w:sz w:val="20"/>
          <w:szCs w:val="20"/>
          <w:lang w:val="sl-SI"/>
        </w:rPr>
        <w:t xml:space="preserve"> in posebno aplikacijo </w:t>
      </w:r>
      <w:r w:rsidR="003934B0" w:rsidRPr="00E25DAD">
        <w:rPr>
          <w:rFonts w:ascii="Verdana" w:eastAsia="MS PGothic" w:hAnsi="Verdana"/>
          <w:i/>
          <w:sz w:val="20"/>
          <w:szCs w:val="20"/>
          <w:lang w:val="sl-SI"/>
        </w:rPr>
        <w:t>NissanConnect Services</w:t>
      </w:r>
      <w:r w:rsidR="003934B0" w:rsidRPr="00E25DAD">
        <w:rPr>
          <w:rFonts w:ascii="Verdana" w:eastAsia="MS PGothic" w:hAnsi="Verdana"/>
          <w:sz w:val="20"/>
          <w:szCs w:val="20"/>
          <w:lang w:val="sl-SI"/>
        </w:rPr>
        <w:t xml:space="preserve"> za upravljanje in nadzor avtomobila.</w:t>
      </w:r>
    </w:p>
    <w:p w14:paraId="6024F28B" w14:textId="40B35CCD" w:rsidR="003934B0" w:rsidRPr="00E25DAD" w:rsidRDefault="003934B0" w:rsidP="003934B0">
      <w:pPr>
        <w:jc w:val="both"/>
        <w:rPr>
          <w:rFonts w:ascii="Verdana" w:eastAsia="MS PGothic" w:hAnsi="Verdana"/>
          <w:sz w:val="20"/>
          <w:szCs w:val="20"/>
          <w:lang w:val="sl-SI"/>
        </w:rPr>
      </w:pPr>
      <w:r w:rsidRPr="00E25DAD">
        <w:rPr>
          <w:rFonts w:ascii="Verdana" w:eastAsia="MS PGothic" w:hAnsi="Verdana"/>
          <w:sz w:val="20"/>
          <w:szCs w:val="20"/>
          <w:lang w:val="sl-SI"/>
        </w:rPr>
        <w:t>Večji, 2</w:t>
      </w:r>
      <w:r w:rsidR="00C91A5B">
        <w:rPr>
          <w:rFonts w:ascii="Verdana" w:eastAsia="MS PGothic" w:hAnsi="Verdana"/>
          <w:sz w:val="20"/>
          <w:szCs w:val="20"/>
          <w:lang w:val="sl-SI"/>
        </w:rPr>
        <w:t>3</w:t>
      </w:r>
      <w:r w:rsidRPr="00E25DAD">
        <w:rPr>
          <w:rFonts w:ascii="Verdana" w:eastAsia="MS PGothic" w:hAnsi="Verdana"/>
          <w:sz w:val="20"/>
          <w:szCs w:val="20"/>
          <w:lang w:val="sl-SI"/>
        </w:rPr>
        <w:t xml:space="preserve">-centimetrski (9-palčen) zaslon </w:t>
      </w:r>
      <w:r w:rsidR="00EC78D3">
        <w:rPr>
          <w:rFonts w:ascii="Verdana" w:eastAsia="MS PGothic" w:hAnsi="Verdana"/>
          <w:sz w:val="20"/>
          <w:szCs w:val="20"/>
          <w:lang w:val="sl-SI"/>
        </w:rPr>
        <w:t>visoke ločljivosti</w:t>
      </w:r>
      <w:r w:rsidRPr="00E25DAD">
        <w:rPr>
          <w:rFonts w:ascii="Verdana" w:eastAsia="MS PGothic" w:hAnsi="Verdana"/>
          <w:sz w:val="20"/>
          <w:szCs w:val="20"/>
          <w:lang w:val="sl-SI"/>
        </w:rPr>
        <w:t xml:space="preserve"> </w:t>
      </w:r>
      <w:r w:rsidRPr="00E25DAD">
        <w:rPr>
          <w:rFonts w:ascii="Verdana" w:eastAsia="MS PGothic" w:hAnsi="Verdana"/>
          <w:i/>
          <w:sz w:val="20"/>
          <w:szCs w:val="20"/>
          <w:lang w:val="sl-SI"/>
        </w:rPr>
        <w:t>NissanConnect</w:t>
      </w:r>
      <w:r w:rsidRPr="00E25DAD">
        <w:rPr>
          <w:rFonts w:ascii="Verdana" w:eastAsia="MS PGothic" w:hAnsi="Verdana"/>
          <w:sz w:val="20"/>
          <w:szCs w:val="20"/>
          <w:lang w:val="sl-SI"/>
        </w:rPr>
        <w:t xml:space="preserve"> je okno, ki vodi do navigacije, zabavnih funkcij in nastavit</w:t>
      </w:r>
      <w:r w:rsidR="00DA635A">
        <w:rPr>
          <w:rFonts w:ascii="Verdana" w:eastAsia="MS PGothic" w:hAnsi="Verdana"/>
          <w:sz w:val="20"/>
          <w:szCs w:val="20"/>
          <w:lang w:val="sl-SI"/>
        </w:rPr>
        <w:t>e</w:t>
      </w:r>
      <w:r w:rsidRPr="00E25DAD">
        <w:rPr>
          <w:rFonts w:ascii="Verdana" w:eastAsia="MS PGothic" w:hAnsi="Verdana"/>
          <w:sz w:val="20"/>
          <w:szCs w:val="20"/>
          <w:lang w:val="sl-SI"/>
        </w:rPr>
        <w:t>v avtomobila</w:t>
      </w:r>
      <w:r w:rsidR="007B0075">
        <w:rPr>
          <w:rFonts w:ascii="Verdana" w:eastAsia="MS PGothic" w:hAnsi="Verdana"/>
          <w:sz w:val="20"/>
          <w:szCs w:val="20"/>
          <w:lang w:val="sl-SI"/>
        </w:rPr>
        <w:t>. Z</w:t>
      </w:r>
      <w:r w:rsidRPr="00E25DAD">
        <w:rPr>
          <w:rFonts w:ascii="Verdana" w:eastAsia="MS PGothic" w:hAnsi="Verdana"/>
          <w:sz w:val="20"/>
          <w:szCs w:val="20"/>
          <w:lang w:val="sl-SI"/>
        </w:rPr>
        <w:t>družljiv</w:t>
      </w:r>
      <w:r w:rsidR="007B0075">
        <w:rPr>
          <w:rFonts w:ascii="Verdana" w:eastAsia="MS PGothic" w:hAnsi="Verdana"/>
          <w:sz w:val="20"/>
          <w:szCs w:val="20"/>
          <w:lang w:val="sl-SI"/>
        </w:rPr>
        <w:t xml:space="preserve"> je</w:t>
      </w:r>
      <w:r w:rsidRPr="00E25DAD">
        <w:rPr>
          <w:rFonts w:ascii="Verdana" w:eastAsia="MS PGothic" w:hAnsi="Verdana"/>
          <w:sz w:val="20"/>
          <w:szCs w:val="20"/>
          <w:lang w:val="sl-SI"/>
        </w:rPr>
        <w:t xml:space="preserve"> tako z aplikacijo </w:t>
      </w:r>
      <w:r w:rsidRPr="00E25DAD">
        <w:rPr>
          <w:rFonts w:ascii="Verdana" w:eastAsia="MS PGothic" w:hAnsi="Verdana"/>
          <w:i/>
          <w:sz w:val="20"/>
          <w:szCs w:val="20"/>
          <w:lang w:val="sl-SI"/>
        </w:rPr>
        <w:t>Android Auto®</w:t>
      </w:r>
      <w:r w:rsidRPr="00E25DAD">
        <w:rPr>
          <w:rFonts w:ascii="Verdana" w:eastAsia="MS PGothic" w:hAnsi="Verdana"/>
          <w:sz w:val="20"/>
          <w:szCs w:val="20"/>
          <w:lang w:val="sl-SI"/>
        </w:rPr>
        <w:t xml:space="preserve"> kot tudi z </w:t>
      </w:r>
      <w:r w:rsidRPr="00E25DAD">
        <w:rPr>
          <w:rFonts w:ascii="Verdana" w:eastAsia="MS PGothic" w:hAnsi="Verdana"/>
          <w:i/>
          <w:sz w:val="20"/>
          <w:szCs w:val="20"/>
          <w:lang w:val="sl-SI"/>
        </w:rPr>
        <w:t>Apple CarPlay</w:t>
      </w:r>
      <w:r w:rsidRPr="00E25DAD">
        <w:rPr>
          <w:rFonts w:ascii="Verdana" w:eastAsia="MS PGothic" w:hAnsi="Verdana"/>
          <w:i/>
          <w:sz w:val="20"/>
          <w:szCs w:val="20"/>
          <w:vertAlign w:val="superscript"/>
          <w:lang w:val="sl-SI"/>
        </w:rPr>
        <w:t>®</w:t>
      </w:r>
      <w:r w:rsidRPr="00E25DAD">
        <w:rPr>
          <w:rFonts w:ascii="Verdana" w:eastAsia="MS PGothic" w:hAnsi="Verdana"/>
          <w:sz w:val="20"/>
          <w:szCs w:val="20"/>
          <w:lang w:val="sl-SI"/>
        </w:rPr>
        <w:t xml:space="preserve">, uveden pa je tudi brezžični </w:t>
      </w:r>
      <w:r w:rsidRPr="00E25DAD">
        <w:rPr>
          <w:rFonts w:ascii="Verdana" w:eastAsia="MS PGothic" w:hAnsi="Verdana"/>
          <w:i/>
          <w:sz w:val="20"/>
          <w:szCs w:val="20"/>
          <w:lang w:val="sl-SI"/>
        </w:rPr>
        <w:t>Apple CarPlay</w:t>
      </w:r>
      <w:r w:rsidRPr="00E25DAD">
        <w:rPr>
          <w:rFonts w:ascii="Verdana" w:eastAsia="MS PGothic" w:hAnsi="Verdana"/>
          <w:i/>
          <w:sz w:val="20"/>
          <w:szCs w:val="20"/>
          <w:vertAlign w:val="superscript"/>
          <w:lang w:val="sl-SI"/>
        </w:rPr>
        <w:t>®</w:t>
      </w:r>
      <w:r w:rsidRPr="00E25DAD">
        <w:rPr>
          <w:rFonts w:ascii="Verdana" w:eastAsia="MS PGothic" w:hAnsi="Verdana"/>
          <w:sz w:val="20"/>
          <w:szCs w:val="20"/>
          <w:lang w:val="sl-SI"/>
        </w:rPr>
        <w:t>. Več uporabniških profilov s pomnilniškimi nastavitvami omogoča prikrojitev delovanja navigacije, glasbenih funkcij in sistemskih izbir za vsakega voznika posebej.</w:t>
      </w:r>
    </w:p>
    <w:p w14:paraId="4CC3D424" w14:textId="25FA84F5" w:rsidR="003934B0" w:rsidRPr="00E25DAD" w:rsidRDefault="003934B0" w:rsidP="003934B0">
      <w:pPr>
        <w:jc w:val="both"/>
        <w:rPr>
          <w:rFonts w:ascii="Verdana" w:eastAsia="MS PGothic" w:hAnsi="Verdana"/>
          <w:sz w:val="20"/>
          <w:szCs w:val="20"/>
          <w:lang w:val="sl-SI"/>
        </w:rPr>
      </w:pPr>
      <w:r w:rsidRPr="00E25DAD">
        <w:rPr>
          <w:rFonts w:ascii="Verdana" w:eastAsia="MS PGothic" w:hAnsi="Verdana"/>
          <w:sz w:val="20"/>
          <w:szCs w:val="20"/>
          <w:lang w:val="sl-SI"/>
        </w:rPr>
        <w:t xml:space="preserve">Za izvrstno reprodukcijo zvoka, najsi prihaja iz digitalnega radijskega sprejemnika DAB ali </w:t>
      </w:r>
      <w:r w:rsidR="00DA635A">
        <w:rPr>
          <w:rFonts w:ascii="Verdana" w:eastAsia="MS PGothic" w:hAnsi="Verdana"/>
          <w:sz w:val="20"/>
          <w:szCs w:val="20"/>
          <w:lang w:val="sl-SI"/>
        </w:rPr>
        <w:t>iz</w:t>
      </w:r>
      <w:r w:rsidRPr="00E25DAD">
        <w:rPr>
          <w:rFonts w:ascii="Verdana" w:eastAsia="MS PGothic" w:hAnsi="Verdana"/>
          <w:sz w:val="20"/>
          <w:szCs w:val="20"/>
          <w:lang w:val="sl-SI"/>
        </w:rPr>
        <w:t xml:space="preserve"> pametnega telefona, poskrbi vrhunsk</w:t>
      </w:r>
      <w:r w:rsidR="00EC78D3">
        <w:rPr>
          <w:rFonts w:ascii="Verdana" w:eastAsia="MS PGothic" w:hAnsi="Verdana"/>
          <w:sz w:val="20"/>
          <w:szCs w:val="20"/>
          <w:lang w:val="sl-SI"/>
        </w:rPr>
        <w:t>i</w:t>
      </w:r>
      <w:r w:rsidRPr="00E25DAD">
        <w:rPr>
          <w:rFonts w:ascii="Verdana" w:eastAsia="MS PGothic" w:hAnsi="Verdana"/>
          <w:sz w:val="20"/>
          <w:szCs w:val="20"/>
          <w:lang w:val="sl-SI"/>
        </w:rPr>
        <w:t xml:space="preserve"> zvočn</w:t>
      </w:r>
      <w:r w:rsidR="00EC78D3">
        <w:rPr>
          <w:rFonts w:ascii="Verdana" w:eastAsia="MS PGothic" w:hAnsi="Verdana"/>
          <w:sz w:val="20"/>
          <w:szCs w:val="20"/>
          <w:lang w:val="sl-SI"/>
        </w:rPr>
        <w:t>i</w:t>
      </w:r>
      <w:r w:rsidRPr="00E25DAD">
        <w:rPr>
          <w:rFonts w:ascii="Verdana" w:eastAsia="MS PGothic" w:hAnsi="Verdana"/>
          <w:sz w:val="20"/>
          <w:szCs w:val="20"/>
          <w:lang w:val="sl-SI"/>
        </w:rPr>
        <w:t xml:space="preserve"> </w:t>
      </w:r>
      <w:r w:rsidR="00EC78D3">
        <w:rPr>
          <w:rFonts w:ascii="Verdana" w:eastAsia="MS PGothic" w:hAnsi="Verdana"/>
          <w:sz w:val="20"/>
          <w:szCs w:val="20"/>
          <w:lang w:val="sl-SI"/>
        </w:rPr>
        <w:t>sistem</w:t>
      </w:r>
      <w:r w:rsidRPr="00E25DAD">
        <w:rPr>
          <w:rFonts w:ascii="Verdana" w:eastAsia="MS PGothic" w:hAnsi="Verdana"/>
          <w:sz w:val="20"/>
          <w:szCs w:val="20"/>
          <w:lang w:val="sl-SI"/>
        </w:rPr>
        <w:t xml:space="preserve"> </w:t>
      </w:r>
      <w:r w:rsidRPr="00DD768B">
        <w:rPr>
          <w:rFonts w:ascii="Verdana" w:eastAsia="MS PGothic" w:hAnsi="Verdana"/>
          <w:i/>
          <w:sz w:val="20"/>
          <w:szCs w:val="20"/>
          <w:lang w:val="sl-SI"/>
        </w:rPr>
        <w:t>Bose</w:t>
      </w:r>
      <w:r w:rsidR="000B6B5F" w:rsidRPr="00DD768B">
        <w:rPr>
          <w:rFonts w:ascii="Verdana" w:eastAsia="MS PGothic" w:hAnsi="Verdana"/>
          <w:i/>
          <w:sz w:val="20"/>
          <w:szCs w:val="20"/>
          <w:vertAlign w:val="superscript"/>
          <w:lang w:val="sl-SI"/>
        </w:rPr>
        <w:t>®</w:t>
      </w:r>
      <w:r w:rsidR="00DA635A" w:rsidRPr="00DD768B">
        <w:rPr>
          <w:rFonts w:ascii="Verdana" w:eastAsia="MS PGothic" w:hAnsi="Verdana"/>
          <w:i/>
          <w:sz w:val="20"/>
          <w:szCs w:val="20"/>
          <w:lang w:val="sl-SI"/>
        </w:rPr>
        <w:t xml:space="preserve"> Premium</w:t>
      </w:r>
      <w:r w:rsidRPr="00E25DAD">
        <w:rPr>
          <w:rFonts w:ascii="Verdana" w:eastAsia="MS PGothic" w:hAnsi="Verdana"/>
          <w:sz w:val="20"/>
          <w:szCs w:val="20"/>
          <w:lang w:val="sl-SI"/>
        </w:rPr>
        <w:t xml:space="preserve">. Ta ima deset zvočnikov </w:t>
      </w:r>
      <w:r w:rsidR="00DA635A">
        <w:rPr>
          <w:rFonts w:ascii="Verdana" w:eastAsia="MS PGothic" w:hAnsi="Verdana"/>
          <w:sz w:val="20"/>
          <w:szCs w:val="20"/>
          <w:lang w:val="sl-SI"/>
        </w:rPr>
        <w:t>in</w:t>
      </w:r>
      <w:r w:rsidRPr="00E25DAD">
        <w:rPr>
          <w:rFonts w:ascii="Verdana" w:eastAsia="MS PGothic" w:hAnsi="Verdana"/>
          <w:sz w:val="20"/>
          <w:szCs w:val="20"/>
          <w:lang w:val="sl-SI"/>
        </w:rPr>
        <w:t xml:space="preserve"> </w:t>
      </w:r>
      <w:r w:rsidR="00DA635A">
        <w:rPr>
          <w:rFonts w:ascii="Verdana" w:eastAsia="MS PGothic" w:hAnsi="Verdana"/>
          <w:sz w:val="20"/>
          <w:szCs w:val="20"/>
          <w:lang w:val="sl-SI"/>
        </w:rPr>
        <w:t xml:space="preserve">v prtljažnik nameščeno </w:t>
      </w:r>
      <w:r w:rsidRPr="00E25DAD">
        <w:rPr>
          <w:rFonts w:ascii="Verdana" w:eastAsia="MS PGothic" w:hAnsi="Verdana"/>
          <w:sz w:val="20"/>
          <w:szCs w:val="20"/>
          <w:lang w:val="sl-SI"/>
        </w:rPr>
        <w:t xml:space="preserve">ohišje z nizkotoncem </w:t>
      </w:r>
      <w:r w:rsidRPr="00DD768B">
        <w:rPr>
          <w:rFonts w:ascii="Verdana" w:eastAsia="MS PGothic" w:hAnsi="Verdana"/>
          <w:i/>
          <w:sz w:val="20"/>
          <w:szCs w:val="20"/>
          <w:lang w:val="sl-SI"/>
        </w:rPr>
        <w:t>Bose Acoustimass</w:t>
      </w:r>
      <w:r w:rsidRPr="00DD768B">
        <w:rPr>
          <w:rFonts w:ascii="Verdana" w:eastAsia="MS PGothic" w:hAnsi="Verdana"/>
          <w:i/>
          <w:sz w:val="20"/>
          <w:szCs w:val="20"/>
          <w:vertAlign w:val="superscript"/>
          <w:lang w:val="sl-SI"/>
        </w:rPr>
        <w:t>®</w:t>
      </w:r>
      <w:r w:rsidR="00DD768B">
        <w:rPr>
          <w:rFonts w:ascii="Verdana" w:eastAsia="MS PGothic" w:hAnsi="Verdana"/>
          <w:sz w:val="20"/>
          <w:szCs w:val="20"/>
          <w:lang w:val="sl-SI"/>
        </w:rPr>
        <w:t xml:space="preserve">, </w:t>
      </w:r>
      <w:r w:rsidR="00DA635A">
        <w:rPr>
          <w:rFonts w:ascii="Verdana" w:eastAsia="MS PGothic" w:hAnsi="Verdana"/>
          <w:sz w:val="20"/>
          <w:szCs w:val="20"/>
          <w:lang w:val="sl-SI"/>
        </w:rPr>
        <w:t xml:space="preserve">s čimer </w:t>
      </w:r>
      <w:r w:rsidRPr="00E25DAD">
        <w:rPr>
          <w:rFonts w:ascii="Verdana" w:eastAsia="MS PGothic" w:hAnsi="Verdana"/>
          <w:sz w:val="20"/>
          <w:szCs w:val="20"/>
          <w:lang w:val="sl-SI"/>
        </w:rPr>
        <w:t xml:space="preserve">poskrbi za jasen, močan zvok, ki je uglašen za optimalno kakovost zvoka za vse potnike, ne le </w:t>
      </w:r>
      <w:r w:rsidR="00DA635A">
        <w:rPr>
          <w:rFonts w:ascii="Verdana" w:eastAsia="MS PGothic" w:hAnsi="Verdana"/>
          <w:sz w:val="20"/>
          <w:szCs w:val="20"/>
          <w:lang w:val="sl-SI"/>
        </w:rPr>
        <w:t xml:space="preserve">za </w:t>
      </w:r>
      <w:r w:rsidRPr="00E25DAD">
        <w:rPr>
          <w:rFonts w:ascii="Verdana" w:eastAsia="MS PGothic" w:hAnsi="Verdana"/>
          <w:sz w:val="20"/>
          <w:szCs w:val="20"/>
          <w:lang w:val="sl-SI"/>
        </w:rPr>
        <w:t>tist</w:t>
      </w:r>
      <w:r w:rsidR="000B6B5F">
        <w:rPr>
          <w:rFonts w:ascii="Verdana" w:eastAsia="MS PGothic" w:hAnsi="Verdana"/>
          <w:sz w:val="20"/>
          <w:szCs w:val="20"/>
          <w:lang w:val="sl-SI"/>
        </w:rPr>
        <w:t>e</w:t>
      </w:r>
      <w:r w:rsidRPr="00E25DAD">
        <w:rPr>
          <w:rFonts w:ascii="Verdana" w:eastAsia="MS PGothic" w:hAnsi="Verdana"/>
          <w:sz w:val="20"/>
          <w:szCs w:val="20"/>
          <w:lang w:val="sl-SI"/>
        </w:rPr>
        <w:t xml:space="preserve"> na prednjih sedežih.</w:t>
      </w:r>
    </w:p>
    <w:p w14:paraId="2A4FEE4C" w14:textId="3359039D"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Nov povsem elektronski več funkcijski zaslon TFT </w:t>
      </w:r>
      <w:r w:rsidR="000B6B5F">
        <w:rPr>
          <w:rFonts w:ascii="Verdana" w:eastAsia="MS PGothic" w:hAnsi="Verdana"/>
          <w:sz w:val="20"/>
          <w:szCs w:val="20"/>
          <w:lang w:val="sl-SI"/>
        </w:rPr>
        <w:t>visoke</w:t>
      </w:r>
      <w:r>
        <w:rPr>
          <w:rFonts w:ascii="Verdana" w:eastAsia="MS PGothic" w:hAnsi="Verdana"/>
          <w:sz w:val="20"/>
          <w:szCs w:val="20"/>
          <w:lang w:val="sl-SI"/>
        </w:rPr>
        <w:t xml:space="preserve"> ločljivosti z diagonalo 31 cm (</w:t>
      </w:r>
      <w:r w:rsidRPr="00E25DAD">
        <w:rPr>
          <w:rFonts w:ascii="Verdana" w:eastAsia="MS PGothic" w:hAnsi="Verdana"/>
          <w:sz w:val="20"/>
          <w:szCs w:val="20"/>
          <w:lang w:val="sl-SI"/>
        </w:rPr>
        <w:t>12</w:t>
      </w:r>
      <w:r>
        <w:rPr>
          <w:rFonts w:ascii="Verdana" w:eastAsia="MS PGothic" w:hAnsi="Verdana"/>
          <w:sz w:val="20"/>
          <w:szCs w:val="20"/>
          <w:lang w:val="sl-SI"/>
        </w:rPr>
        <w:t>,</w:t>
      </w:r>
      <w:r w:rsidRPr="00E25DAD">
        <w:rPr>
          <w:rFonts w:ascii="Verdana" w:eastAsia="MS PGothic" w:hAnsi="Verdana"/>
          <w:sz w:val="20"/>
          <w:szCs w:val="20"/>
          <w:lang w:val="sl-SI"/>
        </w:rPr>
        <w:t xml:space="preserve">3 </w:t>
      </w:r>
      <w:r>
        <w:rPr>
          <w:rFonts w:ascii="Verdana" w:eastAsia="MS PGothic" w:hAnsi="Verdana"/>
          <w:sz w:val="20"/>
          <w:szCs w:val="20"/>
          <w:lang w:val="sl-SI"/>
        </w:rPr>
        <w:t>palca)</w:t>
      </w:r>
      <w:r w:rsidRPr="00E25DAD">
        <w:rPr>
          <w:rFonts w:ascii="Verdana" w:eastAsia="MS PGothic" w:hAnsi="Verdana"/>
          <w:sz w:val="20"/>
          <w:szCs w:val="20"/>
          <w:lang w:val="sl-SI"/>
        </w:rPr>
        <w:t xml:space="preserve"> </w:t>
      </w:r>
      <w:r>
        <w:rPr>
          <w:rFonts w:ascii="Verdana" w:eastAsia="MS PGothic" w:hAnsi="Verdana"/>
          <w:sz w:val="20"/>
          <w:szCs w:val="20"/>
          <w:lang w:val="sl-SI"/>
        </w:rPr>
        <w:t>ponuja niz prilagodljivih postavitev za prikaz navigacije, zabavnih funkcij, obvestil o prometu ali delovanju avtomobila, ki se jih izbira z novim gumbom na dotik na volanu. Digitalno ozadje zaslona TFT ima dodano t</w:t>
      </w:r>
      <w:r w:rsidRPr="00E25DAD">
        <w:rPr>
          <w:rFonts w:ascii="Verdana" w:eastAsia="MS PGothic" w:hAnsi="Verdana"/>
          <w:sz w:val="20"/>
          <w:szCs w:val="20"/>
          <w:lang w:val="sl-SI"/>
        </w:rPr>
        <w:t>radi</w:t>
      </w:r>
      <w:r>
        <w:rPr>
          <w:rFonts w:ascii="Verdana" w:eastAsia="MS PGothic" w:hAnsi="Verdana"/>
          <w:sz w:val="20"/>
          <w:szCs w:val="20"/>
          <w:lang w:val="sl-SI"/>
        </w:rPr>
        <w:t>cionalno teksturo brušenega stekla »</w:t>
      </w:r>
      <w:r w:rsidRPr="004373DE">
        <w:rPr>
          <w:rFonts w:ascii="Verdana" w:eastAsia="MS PGothic" w:hAnsi="Verdana"/>
          <w:i/>
          <w:sz w:val="20"/>
          <w:szCs w:val="20"/>
          <w:lang w:val="sl-SI"/>
        </w:rPr>
        <w:t>Kiriko</w:t>
      </w:r>
      <w:r>
        <w:rPr>
          <w:rFonts w:ascii="Verdana" w:eastAsia="MS PGothic" w:hAnsi="Verdana"/>
          <w:sz w:val="20"/>
          <w:szCs w:val="20"/>
          <w:lang w:val="sl-SI"/>
        </w:rPr>
        <w:t>«, kar je simbol japonskih genov Nissana</w:t>
      </w:r>
      <w:r w:rsidRPr="00E25DAD">
        <w:rPr>
          <w:rFonts w:ascii="Verdana" w:eastAsia="MS PGothic" w:hAnsi="Verdana"/>
          <w:sz w:val="20"/>
          <w:szCs w:val="20"/>
          <w:lang w:val="sl-SI"/>
        </w:rPr>
        <w:t>.</w:t>
      </w:r>
    </w:p>
    <w:p w14:paraId="559DE08C" w14:textId="2CBA9D5C"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Nov, inovativen </w:t>
      </w:r>
      <w:r w:rsidR="000B6B5F" w:rsidRPr="000B6B5F">
        <w:rPr>
          <w:rFonts w:ascii="Verdana" w:eastAsia="MS PGothic" w:hAnsi="Verdana"/>
          <w:sz w:val="20"/>
          <w:szCs w:val="20"/>
          <w:lang w:val="sl-SI"/>
        </w:rPr>
        <w:t xml:space="preserve">projekcijski zaslon </w:t>
      </w:r>
      <w:r>
        <w:rPr>
          <w:rFonts w:ascii="Verdana" w:eastAsia="MS PGothic" w:hAnsi="Verdana"/>
          <w:sz w:val="20"/>
          <w:szCs w:val="20"/>
          <w:lang w:val="sl-SI"/>
        </w:rPr>
        <w:t>(</w:t>
      </w:r>
      <w:r w:rsidRPr="00205999">
        <w:rPr>
          <w:rFonts w:ascii="Verdana" w:eastAsia="MS PGothic" w:hAnsi="Verdana"/>
          <w:sz w:val="20"/>
          <w:szCs w:val="20"/>
          <w:lang w:val="sl-SI"/>
        </w:rPr>
        <w:t>HUD</w:t>
      </w:r>
      <w:r w:rsidRPr="004373DE">
        <w:rPr>
          <w:rFonts w:ascii="Verdana" w:eastAsia="MS PGothic" w:hAnsi="Verdana"/>
          <w:i/>
          <w:sz w:val="20"/>
          <w:szCs w:val="20"/>
          <w:lang w:val="sl-SI"/>
        </w:rPr>
        <w:t xml:space="preserve"> – Head-Up Display</w:t>
      </w:r>
      <w:r w:rsidRPr="00E25DAD">
        <w:rPr>
          <w:rFonts w:ascii="Verdana" w:eastAsia="MS PGothic" w:hAnsi="Verdana"/>
          <w:sz w:val="20"/>
          <w:szCs w:val="20"/>
          <w:lang w:val="sl-SI"/>
        </w:rPr>
        <w:t xml:space="preserve">) </w:t>
      </w:r>
      <w:r>
        <w:rPr>
          <w:rFonts w:ascii="Verdana" w:eastAsia="MS PGothic" w:hAnsi="Verdana"/>
          <w:sz w:val="20"/>
          <w:szCs w:val="20"/>
          <w:lang w:val="sl-SI"/>
        </w:rPr>
        <w:t>z diagonalo 27 c</w:t>
      </w:r>
      <w:r w:rsidR="00205999">
        <w:rPr>
          <w:rFonts w:ascii="Verdana" w:eastAsia="MS PGothic" w:hAnsi="Verdana"/>
          <w:sz w:val="20"/>
          <w:szCs w:val="20"/>
          <w:lang w:val="sl-SI"/>
        </w:rPr>
        <w:t>m</w:t>
      </w:r>
      <w:r>
        <w:rPr>
          <w:rFonts w:ascii="Verdana" w:eastAsia="MS PGothic" w:hAnsi="Verdana"/>
          <w:sz w:val="20"/>
          <w:szCs w:val="20"/>
          <w:lang w:val="sl-SI"/>
        </w:rPr>
        <w:t xml:space="preserve"> (10,8 palca) ponuja največjo površino prikaza v segmentu. Ključni navigacijski podatki, pomagala za vožnjo in cestne informacije so projicirane na vetrobransko steklo v višini voznikovih oči, kar vozniku omogoča osredotočenost na cesto, s tem pa bolj udobno vožnjo z več zaupanja</w:t>
      </w:r>
      <w:r w:rsidRPr="00E25DAD">
        <w:rPr>
          <w:rFonts w:ascii="Verdana" w:eastAsia="MS PGothic" w:hAnsi="Verdana"/>
          <w:sz w:val="20"/>
          <w:szCs w:val="20"/>
          <w:lang w:val="sl-SI"/>
        </w:rPr>
        <w:t>.</w:t>
      </w:r>
    </w:p>
    <w:p w14:paraId="66CDBFB3" w14:textId="355DF467"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Funkcije ukazov na daljavo (</w:t>
      </w:r>
      <w:r w:rsidRPr="008F6A5F">
        <w:rPr>
          <w:rFonts w:ascii="Verdana" w:eastAsia="MS PGothic" w:hAnsi="Verdana"/>
          <w:i/>
          <w:sz w:val="20"/>
          <w:szCs w:val="20"/>
          <w:lang w:val="sl-SI"/>
        </w:rPr>
        <w:t>Home-to-Car</w:t>
      </w:r>
      <w:r>
        <w:rPr>
          <w:rFonts w:ascii="Verdana" w:eastAsia="MS PGothic" w:hAnsi="Verdana"/>
          <w:sz w:val="20"/>
          <w:szCs w:val="20"/>
          <w:lang w:val="sl-SI"/>
        </w:rPr>
        <w:t>)</w:t>
      </w:r>
      <w:r w:rsidRPr="00E25DAD">
        <w:rPr>
          <w:rFonts w:ascii="Verdana" w:eastAsia="MS PGothic" w:hAnsi="Verdana"/>
          <w:sz w:val="20"/>
          <w:szCs w:val="20"/>
          <w:lang w:val="sl-SI"/>
        </w:rPr>
        <w:t xml:space="preserve"> </w:t>
      </w:r>
      <w:r>
        <w:rPr>
          <w:rFonts w:ascii="Verdana" w:eastAsia="MS PGothic" w:hAnsi="Verdana"/>
          <w:sz w:val="20"/>
          <w:szCs w:val="20"/>
          <w:lang w:val="sl-SI"/>
        </w:rPr>
        <w:t xml:space="preserve">so združljive z napravami </w:t>
      </w:r>
      <w:r w:rsidRPr="008F6A5F">
        <w:rPr>
          <w:rFonts w:ascii="Verdana" w:eastAsia="MS PGothic" w:hAnsi="Verdana"/>
          <w:i/>
          <w:sz w:val="20"/>
          <w:szCs w:val="20"/>
          <w:lang w:val="sl-SI"/>
        </w:rPr>
        <w:t>Google Assistant</w:t>
      </w:r>
      <w:r w:rsidRPr="00E25DAD">
        <w:rPr>
          <w:rFonts w:ascii="Verdana" w:eastAsia="MS PGothic" w:hAnsi="Verdana"/>
          <w:sz w:val="20"/>
          <w:szCs w:val="20"/>
          <w:lang w:val="sl-SI"/>
        </w:rPr>
        <w:t xml:space="preserve"> </w:t>
      </w:r>
      <w:r>
        <w:rPr>
          <w:rFonts w:ascii="Verdana" w:eastAsia="MS PGothic" w:hAnsi="Verdana"/>
          <w:sz w:val="20"/>
          <w:szCs w:val="20"/>
          <w:lang w:val="sl-SI"/>
        </w:rPr>
        <w:t>in</w:t>
      </w:r>
      <w:r w:rsidRPr="00E25DAD">
        <w:rPr>
          <w:rFonts w:ascii="Verdana" w:eastAsia="MS PGothic" w:hAnsi="Verdana"/>
          <w:sz w:val="20"/>
          <w:szCs w:val="20"/>
          <w:lang w:val="sl-SI"/>
        </w:rPr>
        <w:t xml:space="preserve"> </w:t>
      </w:r>
      <w:r w:rsidRPr="008F6A5F">
        <w:rPr>
          <w:rFonts w:ascii="Verdana" w:eastAsia="MS PGothic" w:hAnsi="Verdana"/>
          <w:i/>
          <w:sz w:val="20"/>
          <w:szCs w:val="20"/>
          <w:lang w:val="sl-SI"/>
        </w:rPr>
        <w:t>Amazon Alexa</w:t>
      </w:r>
      <w:r w:rsidRPr="00E25DAD">
        <w:rPr>
          <w:rFonts w:ascii="Verdana" w:eastAsia="MS PGothic" w:hAnsi="Verdana"/>
          <w:sz w:val="20"/>
          <w:szCs w:val="20"/>
          <w:lang w:val="sl-SI"/>
        </w:rPr>
        <w:t xml:space="preserve">. </w:t>
      </w:r>
      <w:r>
        <w:rPr>
          <w:rFonts w:ascii="Verdana" w:eastAsia="MS PGothic" w:hAnsi="Verdana"/>
          <w:sz w:val="20"/>
          <w:szCs w:val="20"/>
          <w:lang w:val="sl-SI"/>
        </w:rPr>
        <w:t>Sistem podpira širok nabor ukazov, vklju</w:t>
      </w:r>
      <w:r w:rsidR="00205999">
        <w:rPr>
          <w:rFonts w:ascii="Verdana" w:eastAsia="MS PGothic" w:hAnsi="Verdana"/>
          <w:sz w:val="20"/>
          <w:szCs w:val="20"/>
          <w:lang w:val="sl-SI"/>
        </w:rPr>
        <w:t xml:space="preserve">čno z možnostjo, da voznik cilj </w:t>
      </w:r>
      <w:r>
        <w:rPr>
          <w:rFonts w:ascii="Verdana" w:eastAsia="MS PGothic" w:hAnsi="Verdana"/>
          <w:sz w:val="20"/>
          <w:szCs w:val="20"/>
          <w:lang w:val="sl-SI"/>
        </w:rPr>
        <w:t>poti navigacijski napravi pošlje z glasovnim ukazovanjem svojemu pametnemu telefonu, s tem pa kar se da skrajša čas za vnašanje podatkov o cilju</w:t>
      </w:r>
      <w:r w:rsidRPr="00E25DAD">
        <w:rPr>
          <w:rFonts w:ascii="Verdana" w:eastAsia="MS PGothic" w:hAnsi="Verdana"/>
          <w:sz w:val="20"/>
          <w:szCs w:val="20"/>
          <w:lang w:val="sl-SI"/>
        </w:rPr>
        <w:t>.</w:t>
      </w:r>
    </w:p>
    <w:p w14:paraId="000E6B61" w14:textId="22ED3C91"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Preko aplikacije za pametne telefone </w:t>
      </w:r>
      <w:r w:rsidRPr="008F6A5F">
        <w:rPr>
          <w:rFonts w:ascii="Verdana" w:eastAsia="MS PGothic" w:hAnsi="Verdana"/>
          <w:i/>
          <w:sz w:val="20"/>
          <w:szCs w:val="20"/>
          <w:lang w:val="sl-SI"/>
        </w:rPr>
        <w:t>NissanConnect</w:t>
      </w:r>
      <w:r w:rsidR="00DD768B">
        <w:rPr>
          <w:rFonts w:ascii="Verdana" w:eastAsia="MS PGothic" w:hAnsi="Verdana"/>
          <w:i/>
          <w:sz w:val="20"/>
          <w:szCs w:val="20"/>
          <w:lang w:val="sl-SI"/>
        </w:rPr>
        <w:t xml:space="preserve"> Services</w:t>
      </w:r>
      <w:r w:rsidRPr="00E25DAD">
        <w:rPr>
          <w:rFonts w:ascii="Verdana" w:eastAsia="MS PGothic" w:hAnsi="Verdana"/>
          <w:sz w:val="20"/>
          <w:szCs w:val="20"/>
          <w:lang w:val="sl-SI"/>
        </w:rPr>
        <w:t xml:space="preserve"> </w:t>
      </w:r>
      <w:r>
        <w:rPr>
          <w:rFonts w:ascii="Verdana" w:eastAsia="MS PGothic" w:hAnsi="Verdana"/>
          <w:sz w:val="20"/>
          <w:szCs w:val="20"/>
          <w:lang w:val="sl-SI"/>
        </w:rPr>
        <w:t xml:space="preserve">je možno na daljavo upravljati s funkcijami, kot je vklop </w:t>
      </w:r>
      <w:r w:rsidR="000B6B5F">
        <w:rPr>
          <w:rFonts w:ascii="Verdana" w:eastAsia="MS PGothic" w:hAnsi="Verdana"/>
          <w:sz w:val="20"/>
          <w:szCs w:val="20"/>
          <w:lang w:val="sl-SI"/>
        </w:rPr>
        <w:t>hupe</w:t>
      </w:r>
      <w:r>
        <w:rPr>
          <w:rFonts w:ascii="Verdana" w:eastAsia="MS PGothic" w:hAnsi="Verdana"/>
          <w:sz w:val="20"/>
          <w:szCs w:val="20"/>
          <w:lang w:val="sl-SI"/>
        </w:rPr>
        <w:t xml:space="preserve"> in luči ter zaklepanje in odklepanje avtomobila. Možno je tudi nastaviti pametne opozorilnike za hitrost, čas in območje, pri čemer aplikacija opozori, če avto prekorači določene parametre</w:t>
      </w:r>
      <w:r w:rsidRPr="00E25DAD">
        <w:rPr>
          <w:rFonts w:ascii="Verdana" w:eastAsia="MS PGothic" w:hAnsi="Verdana"/>
          <w:sz w:val="20"/>
          <w:szCs w:val="20"/>
          <w:lang w:val="sl-SI"/>
        </w:rPr>
        <w:t>.</w:t>
      </w:r>
    </w:p>
    <w:p w14:paraId="0199EBF0" w14:textId="0DBFB6F4"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lastRenderedPageBreak/>
        <w:t xml:space="preserve">Z novim </w:t>
      </w:r>
      <w:r w:rsidRPr="00E25DAD">
        <w:rPr>
          <w:rFonts w:ascii="Verdana" w:eastAsia="MS PGothic" w:hAnsi="Verdana"/>
          <w:sz w:val="20"/>
          <w:szCs w:val="20"/>
          <w:lang w:val="sl-SI"/>
        </w:rPr>
        <w:t>Qashqai</w:t>
      </w:r>
      <w:r>
        <w:rPr>
          <w:rFonts w:ascii="Verdana" w:eastAsia="MS PGothic" w:hAnsi="Verdana"/>
          <w:sz w:val="20"/>
          <w:szCs w:val="20"/>
          <w:lang w:val="sl-SI"/>
        </w:rPr>
        <w:t>jem je uvedeno tudi poročanje o stanju avtomobila (</w:t>
      </w:r>
      <w:r w:rsidRPr="001F4EC3">
        <w:rPr>
          <w:rFonts w:ascii="Verdana" w:eastAsia="MS PGothic" w:hAnsi="Verdana"/>
          <w:i/>
          <w:sz w:val="20"/>
          <w:szCs w:val="20"/>
          <w:lang w:val="sl-SI"/>
        </w:rPr>
        <w:t>Vehicle Health reports</w:t>
      </w:r>
      <w:r>
        <w:rPr>
          <w:rFonts w:ascii="Verdana" w:eastAsia="MS PGothic" w:hAnsi="Verdana"/>
          <w:sz w:val="20"/>
          <w:szCs w:val="20"/>
          <w:lang w:val="sl-SI"/>
        </w:rPr>
        <w:t>)</w:t>
      </w:r>
      <w:r w:rsidRPr="00E25DAD">
        <w:rPr>
          <w:rFonts w:ascii="Verdana" w:eastAsia="MS PGothic" w:hAnsi="Verdana"/>
          <w:sz w:val="20"/>
          <w:szCs w:val="20"/>
          <w:lang w:val="sl-SI"/>
        </w:rPr>
        <w:t xml:space="preserve">, </w:t>
      </w:r>
      <w:r>
        <w:rPr>
          <w:rFonts w:ascii="Verdana" w:eastAsia="MS PGothic" w:hAnsi="Verdana"/>
          <w:sz w:val="20"/>
          <w:szCs w:val="20"/>
          <w:lang w:val="sl-SI"/>
        </w:rPr>
        <w:t xml:space="preserve">ki </w:t>
      </w:r>
      <w:r w:rsidR="00DD768B">
        <w:rPr>
          <w:rFonts w:ascii="Verdana" w:eastAsia="MS PGothic" w:hAnsi="Verdana"/>
          <w:sz w:val="20"/>
          <w:szCs w:val="20"/>
          <w:lang w:val="sl-SI"/>
        </w:rPr>
        <w:t xml:space="preserve">ga je možno pregledovati v </w:t>
      </w:r>
      <w:r>
        <w:rPr>
          <w:rFonts w:ascii="Verdana" w:eastAsia="MS PGothic" w:hAnsi="Verdana"/>
          <w:sz w:val="20"/>
          <w:szCs w:val="20"/>
          <w:lang w:val="sl-SI"/>
        </w:rPr>
        <w:t>aplikacij</w:t>
      </w:r>
      <w:r w:rsidR="00DD768B">
        <w:rPr>
          <w:rFonts w:ascii="Verdana" w:eastAsia="MS PGothic" w:hAnsi="Verdana"/>
          <w:sz w:val="20"/>
          <w:szCs w:val="20"/>
          <w:lang w:val="sl-SI"/>
        </w:rPr>
        <w:t xml:space="preserve">i. Poročila </w:t>
      </w:r>
      <w:r>
        <w:rPr>
          <w:rFonts w:ascii="Verdana" w:eastAsia="MS PGothic" w:hAnsi="Verdana"/>
          <w:sz w:val="20"/>
          <w:szCs w:val="20"/>
          <w:lang w:val="sl-SI"/>
        </w:rPr>
        <w:t>uporabnik</w:t>
      </w:r>
      <w:r w:rsidR="00DD768B">
        <w:rPr>
          <w:rFonts w:ascii="Verdana" w:eastAsia="MS PGothic" w:hAnsi="Verdana"/>
          <w:sz w:val="20"/>
          <w:szCs w:val="20"/>
          <w:lang w:val="sl-SI"/>
        </w:rPr>
        <w:t>e</w:t>
      </w:r>
      <w:r>
        <w:rPr>
          <w:rFonts w:ascii="Verdana" w:eastAsia="MS PGothic" w:hAnsi="Verdana"/>
          <w:sz w:val="20"/>
          <w:szCs w:val="20"/>
          <w:lang w:val="sl-SI"/>
        </w:rPr>
        <w:t xml:space="preserve"> obveščajo, </w:t>
      </w:r>
      <w:r w:rsidR="000B6B5F">
        <w:rPr>
          <w:rFonts w:ascii="Verdana" w:eastAsia="MS PGothic" w:hAnsi="Verdana"/>
          <w:sz w:val="20"/>
          <w:szCs w:val="20"/>
          <w:lang w:val="sl-SI"/>
        </w:rPr>
        <w:t xml:space="preserve">o </w:t>
      </w:r>
      <w:r>
        <w:rPr>
          <w:rFonts w:ascii="Verdana" w:eastAsia="MS PGothic" w:hAnsi="Verdana"/>
          <w:sz w:val="20"/>
          <w:szCs w:val="20"/>
          <w:lang w:val="sl-SI"/>
        </w:rPr>
        <w:t>nujn</w:t>
      </w:r>
      <w:r w:rsidR="000B6B5F">
        <w:rPr>
          <w:rFonts w:ascii="Verdana" w:eastAsia="MS PGothic" w:hAnsi="Verdana"/>
          <w:sz w:val="20"/>
          <w:szCs w:val="20"/>
          <w:lang w:val="sl-SI"/>
        </w:rPr>
        <w:t>em</w:t>
      </w:r>
      <w:r>
        <w:rPr>
          <w:rFonts w:ascii="Verdana" w:eastAsia="MS PGothic" w:hAnsi="Verdana"/>
          <w:sz w:val="20"/>
          <w:szCs w:val="20"/>
          <w:lang w:val="sl-SI"/>
        </w:rPr>
        <w:t xml:space="preserve"> vzdrževanj</w:t>
      </w:r>
      <w:r w:rsidR="000B6B5F">
        <w:rPr>
          <w:rFonts w:ascii="Verdana" w:eastAsia="MS PGothic" w:hAnsi="Verdana"/>
          <w:sz w:val="20"/>
          <w:szCs w:val="20"/>
          <w:lang w:val="sl-SI"/>
        </w:rPr>
        <w:t>u</w:t>
      </w:r>
      <w:r>
        <w:rPr>
          <w:rFonts w:ascii="Verdana" w:eastAsia="MS PGothic" w:hAnsi="Verdana"/>
          <w:sz w:val="20"/>
          <w:szCs w:val="20"/>
          <w:lang w:val="sl-SI"/>
        </w:rPr>
        <w:t>, ponujajo sprotno ovrednotenje delovanja in opozorila na morebitne napake v delovanju.</w:t>
      </w:r>
    </w:p>
    <w:p w14:paraId="6DE45661" w14:textId="0C7716FB"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Zgodovina in analiza voženj je prav tako na voljo preko aplikacije</w:t>
      </w:r>
      <w:r w:rsidR="000B6B5F">
        <w:rPr>
          <w:rFonts w:ascii="Verdana" w:eastAsia="MS PGothic" w:hAnsi="Verdana"/>
          <w:sz w:val="20"/>
          <w:szCs w:val="20"/>
          <w:lang w:val="sl-SI"/>
        </w:rPr>
        <w:t xml:space="preserve"> in</w:t>
      </w:r>
      <w:r>
        <w:rPr>
          <w:rFonts w:ascii="Verdana" w:eastAsia="MS PGothic" w:hAnsi="Verdana"/>
          <w:sz w:val="20"/>
          <w:szCs w:val="20"/>
          <w:lang w:val="sl-SI"/>
        </w:rPr>
        <w:t xml:space="preserve"> uporabniki lahko pogledajo svoje pretekle poti s povzetki prevoženih razdalj in časa vožnje.</w:t>
      </w:r>
    </w:p>
    <w:p w14:paraId="0BCC0EB5" w14:textId="09E77128"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Vozniki, ki ne uporabljajo navigacije na svojih telefonih, lahko dostopajo do navigacije </w:t>
      </w:r>
      <w:r w:rsidRPr="001F4EC3">
        <w:rPr>
          <w:rFonts w:ascii="Verdana" w:eastAsia="MS PGothic" w:hAnsi="Verdana"/>
          <w:i/>
          <w:sz w:val="20"/>
          <w:szCs w:val="20"/>
          <w:lang w:val="sl-SI"/>
        </w:rPr>
        <w:t>TomTom 3D Maps &amp; Live Traffic</w:t>
      </w:r>
      <w:r>
        <w:rPr>
          <w:rFonts w:ascii="Verdana" w:eastAsia="MS PGothic" w:hAnsi="Verdana"/>
          <w:sz w:val="20"/>
          <w:szCs w:val="20"/>
          <w:lang w:val="sl-SI"/>
        </w:rPr>
        <w:t>, ki vključuje napredne navigacijske funkcije, kot je posodabljanje zemljevidov na daljavo, sprotna obvestila o stanju na cestah</w:t>
      </w:r>
      <w:r w:rsidRPr="00E25DAD">
        <w:rPr>
          <w:rFonts w:ascii="Verdana" w:eastAsia="MS PGothic" w:hAnsi="Verdana"/>
          <w:sz w:val="20"/>
          <w:szCs w:val="20"/>
          <w:lang w:val="sl-SI"/>
        </w:rPr>
        <w:t xml:space="preserve">, </w:t>
      </w:r>
      <w:r w:rsidRPr="001F4EC3">
        <w:rPr>
          <w:rFonts w:ascii="Verdana" w:eastAsia="MS PGothic" w:hAnsi="Verdana"/>
          <w:i/>
          <w:sz w:val="20"/>
          <w:szCs w:val="20"/>
          <w:lang w:val="sl-SI"/>
        </w:rPr>
        <w:t>Google Street View</w:t>
      </w:r>
      <w:r>
        <w:rPr>
          <w:rFonts w:ascii="Verdana" w:eastAsia="MS PGothic" w:hAnsi="Verdana"/>
          <w:sz w:val="20"/>
          <w:szCs w:val="20"/>
          <w:lang w:val="sl-SI"/>
        </w:rPr>
        <w:t xml:space="preserve"> in cene goriva</w:t>
      </w:r>
      <w:r w:rsidRPr="00E25DAD">
        <w:rPr>
          <w:rFonts w:ascii="Verdana" w:eastAsia="MS PGothic" w:hAnsi="Verdana"/>
          <w:sz w:val="20"/>
          <w:szCs w:val="20"/>
          <w:lang w:val="sl-SI"/>
        </w:rPr>
        <w:t xml:space="preserve">. </w:t>
      </w:r>
      <w:r>
        <w:rPr>
          <w:rFonts w:ascii="Verdana" w:eastAsia="MS PGothic" w:hAnsi="Verdana"/>
          <w:sz w:val="20"/>
          <w:szCs w:val="20"/>
          <w:lang w:val="sl-SI"/>
        </w:rPr>
        <w:t>Preko aplikacije je na voljo tudi navigacija od vrat do vrat, vključno s funkcijo »najdi moj avto« (</w:t>
      </w:r>
      <w:r w:rsidRPr="00EC0A0B">
        <w:rPr>
          <w:rFonts w:ascii="Verdana" w:eastAsia="MS PGothic" w:hAnsi="Verdana"/>
          <w:i/>
          <w:sz w:val="20"/>
          <w:szCs w:val="20"/>
          <w:lang w:val="sl-SI"/>
        </w:rPr>
        <w:t>My Car Finder</w:t>
      </w:r>
      <w:r>
        <w:rPr>
          <w:rFonts w:ascii="Verdana" w:eastAsia="MS PGothic" w:hAnsi="Verdana"/>
          <w:sz w:val="20"/>
          <w:szCs w:val="20"/>
          <w:lang w:val="sl-SI"/>
        </w:rPr>
        <w:t>)</w:t>
      </w:r>
      <w:r w:rsidRPr="00E25DAD">
        <w:rPr>
          <w:rFonts w:ascii="Verdana" w:eastAsia="MS PGothic" w:hAnsi="Verdana"/>
          <w:sz w:val="20"/>
          <w:szCs w:val="20"/>
          <w:lang w:val="sl-SI"/>
        </w:rPr>
        <w:t>.</w:t>
      </w:r>
    </w:p>
    <w:p w14:paraId="3F047BBE" w14:textId="3EF923FB"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Z novim Qashqaijem je uvedeno tudi sledenje ukradenemu vozilu</w:t>
      </w:r>
      <w:r w:rsidR="00820F9C">
        <w:rPr>
          <w:rFonts w:ascii="Verdana" w:eastAsia="MS PGothic" w:hAnsi="Verdana"/>
          <w:sz w:val="20"/>
          <w:szCs w:val="20"/>
          <w:lang w:val="sl-SI"/>
        </w:rPr>
        <w:t xml:space="preserve"> (</w:t>
      </w:r>
      <w:r w:rsidRPr="00EC0A0B">
        <w:rPr>
          <w:rFonts w:ascii="Verdana" w:eastAsia="MS PGothic" w:hAnsi="Verdana"/>
          <w:i/>
          <w:sz w:val="20"/>
          <w:szCs w:val="20"/>
          <w:lang w:val="sl-SI"/>
        </w:rPr>
        <w:t>Stolen Vehicle Tracking</w:t>
      </w:r>
      <w:r w:rsidR="00820F9C">
        <w:rPr>
          <w:rFonts w:ascii="Verdana" w:eastAsia="MS PGothic" w:hAnsi="Verdana"/>
          <w:sz w:val="20"/>
          <w:szCs w:val="20"/>
          <w:lang w:val="sl-SI"/>
        </w:rPr>
        <w:t>)*.</w:t>
      </w:r>
      <w:r w:rsidRPr="00E25DAD">
        <w:rPr>
          <w:rFonts w:ascii="Verdana" w:eastAsia="MS PGothic" w:hAnsi="Verdana"/>
          <w:sz w:val="20"/>
          <w:szCs w:val="20"/>
          <w:lang w:val="sl-SI"/>
        </w:rPr>
        <w:t xml:space="preserve"> T</w:t>
      </w:r>
      <w:r>
        <w:rPr>
          <w:rFonts w:ascii="Verdana" w:eastAsia="MS PGothic" w:hAnsi="Verdana"/>
          <w:sz w:val="20"/>
          <w:szCs w:val="20"/>
          <w:lang w:val="sl-SI"/>
        </w:rPr>
        <w:t xml:space="preserve">a storitev zagotavlja stalen (24/7) stik s policijo in zunanjimi službami za pomoč kupcem </w:t>
      </w:r>
      <w:r w:rsidR="00820F9C">
        <w:rPr>
          <w:rFonts w:ascii="Verdana" w:eastAsia="MS PGothic" w:hAnsi="Verdana"/>
          <w:sz w:val="20"/>
          <w:szCs w:val="20"/>
          <w:lang w:val="sl-SI"/>
        </w:rPr>
        <w:t>ter</w:t>
      </w:r>
      <w:r>
        <w:rPr>
          <w:rFonts w:ascii="Verdana" w:eastAsia="MS PGothic" w:hAnsi="Verdana"/>
          <w:sz w:val="20"/>
          <w:szCs w:val="20"/>
          <w:lang w:val="sl-SI"/>
        </w:rPr>
        <w:t xml:space="preserve"> samodejno obvesti o tatvini avtomobila preko aplikacije za pametne telefone </w:t>
      </w:r>
      <w:r w:rsidRPr="00BC1A20">
        <w:rPr>
          <w:rFonts w:ascii="Verdana" w:eastAsia="MS PGothic" w:hAnsi="Verdana"/>
          <w:i/>
          <w:sz w:val="20"/>
          <w:szCs w:val="20"/>
          <w:lang w:val="sl-SI"/>
        </w:rPr>
        <w:t>NissanConnect</w:t>
      </w:r>
      <w:r w:rsidR="00820F9C">
        <w:rPr>
          <w:rFonts w:ascii="Verdana" w:eastAsia="MS PGothic" w:hAnsi="Verdana"/>
          <w:i/>
          <w:sz w:val="20"/>
          <w:szCs w:val="20"/>
          <w:lang w:val="sl-SI"/>
        </w:rPr>
        <w:t xml:space="preserve"> Services</w:t>
      </w:r>
      <w:r w:rsidRPr="00E25DAD">
        <w:rPr>
          <w:rFonts w:ascii="Verdana" w:eastAsia="MS PGothic" w:hAnsi="Verdana"/>
          <w:sz w:val="20"/>
          <w:szCs w:val="20"/>
          <w:lang w:val="sl-SI"/>
        </w:rPr>
        <w:t xml:space="preserve">, </w:t>
      </w:r>
      <w:r>
        <w:rPr>
          <w:rFonts w:ascii="Verdana" w:eastAsia="MS PGothic" w:hAnsi="Verdana"/>
          <w:sz w:val="20"/>
          <w:szCs w:val="20"/>
          <w:lang w:val="sl-SI"/>
        </w:rPr>
        <w:t>kar omogoča sledenje vozilu in njegovo vrnitev lastniku</w:t>
      </w:r>
      <w:r w:rsidRPr="00E25DAD">
        <w:rPr>
          <w:rFonts w:ascii="Verdana" w:eastAsia="MS PGothic" w:hAnsi="Verdana"/>
          <w:sz w:val="20"/>
          <w:szCs w:val="20"/>
          <w:lang w:val="sl-SI"/>
        </w:rPr>
        <w:t>.</w:t>
      </w:r>
    </w:p>
    <w:p w14:paraId="28295E8C" w14:textId="77777777"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Gumb v avtomobilu, dosegljiv preko zaslonskega prikaza </w:t>
      </w:r>
      <w:r w:rsidRPr="00BC1A20">
        <w:rPr>
          <w:rFonts w:ascii="Verdana" w:eastAsia="MS PGothic" w:hAnsi="Verdana"/>
          <w:i/>
          <w:sz w:val="20"/>
          <w:szCs w:val="20"/>
          <w:lang w:val="sl-SI"/>
        </w:rPr>
        <w:t>NissanConnect</w:t>
      </w:r>
      <w:r>
        <w:rPr>
          <w:rFonts w:ascii="Verdana" w:eastAsia="MS PGothic" w:hAnsi="Verdana"/>
          <w:sz w:val="20"/>
          <w:szCs w:val="20"/>
          <w:lang w:val="sl-SI"/>
        </w:rPr>
        <w:t xml:space="preserve">, kupcem omogoča, da se kadarkoli (24/7) obrnejo na ponudnika storitve pomoči, ki jih potem poveže z najbližjo službo pomoči na cesti in vlečno službo. V nasprotju s funkcijo </w:t>
      </w:r>
      <w:r w:rsidRPr="00E25DAD">
        <w:rPr>
          <w:rFonts w:ascii="Verdana" w:eastAsia="MS PGothic" w:hAnsi="Verdana"/>
          <w:sz w:val="20"/>
          <w:szCs w:val="20"/>
          <w:lang w:val="sl-SI"/>
        </w:rPr>
        <w:t>eCall</w:t>
      </w:r>
      <w:r>
        <w:rPr>
          <w:rFonts w:ascii="Verdana" w:eastAsia="MS PGothic" w:hAnsi="Verdana"/>
          <w:sz w:val="20"/>
          <w:szCs w:val="20"/>
          <w:lang w:val="sl-SI"/>
        </w:rPr>
        <w:t xml:space="preserve"> se ta sistem ne sproži samodejno v primeru nesreče</w:t>
      </w:r>
      <w:r w:rsidRPr="00E25DAD">
        <w:rPr>
          <w:rFonts w:ascii="Verdana" w:eastAsia="MS PGothic" w:hAnsi="Verdana"/>
          <w:sz w:val="20"/>
          <w:szCs w:val="20"/>
          <w:lang w:val="sl-SI"/>
        </w:rPr>
        <w:t>.</w:t>
      </w:r>
    </w:p>
    <w:p w14:paraId="2E7A5157" w14:textId="08DA5BC9"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Novost v </w:t>
      </w:r>
      <w:r w:rsidRPr="00E25DAD">
        <w:rPr>
          <w:rFonts w:ascii="Verdana" w:eastAsia="MS PGothic" w:hAnsi="Verdana"/>
          <w:sz w:val="20"/>
          <w:szCs w:val="20"/>
          <w:lang w:val="sl-SI"/>
        </w:rPr>
        <w:t>Qashqai</w:t>
      </w:r>
      <w:r>
        <w:rPr>
          <w:rFonts w:ascii="Verdana" w:eastAsia="MS PGothic" w:hAnsi="Verdana"/>
          <w:sz w:val="20"/>
          <w:szCs w:val="20"/>
          <w:lang w:val="sl-SI"/>
        </w:rPr>
        <w:t>ju je polička spredaj, ki zagotavlja brezžično polnjenje pametnih telefonov z močjo 15 W – ena največjih moči na trgu</w:t>
      </w:r>
      <w:r w:rsidRPr="00E25DAD">
        <w:rPr>
          <w:rFonts w:ascii="Verdana" w:eastAsia="MS PGothic" w:hAnsi="Verdana"/>
          <w:sz w:val="20"/>
          <w:szCs w:val="20"/>
          <w:lang w:val="sl-SI"/>
        </w:rPr>
        <w:t>.</w:t>
      </w:r>
    </w:p>
    <w:p w14:paraId="06BA6F55" w14:textId="41B2B2A4"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Povezljivost sega do vseh potnikov, </w:t>
      </w:r>
      <w:r w:rsidR="00820F9C">
        <w:rPr>
          <w:rFonts w:ascii="Verdana" w:eastAsia="MS PGothic" w:hAnsi="Verdana"/>
          <w:sz w:val="20"/>
          <w:szCs w:val="20"/>
          <w:lang w:val="sl-SI"/>
        </w:rPr>
        <w:t xml:space="preserve">saj </w:t>
      </w:r>
      <w:r>
        <w:rPr>
          <w:rFonts w:ascii="Verdana" w:eastAsia="MS PGothic" w:hAnsi="Verdana"/>
          <w:sz w:val="20"/>
          <w:szCs w:val="20"/>
          <w:lang w:val="sl-SI"/>
        </w:rPr>
        <w:t xml:space="preserve">osrednja konzola zdaj ponuja priključke USB za polnjenje tako spredaj kot zadaj z vtičnicami </w:t>
      </w:r>
      <w:r w:rsidRPr="00E25DAD">
        <w:rPr>
          <w:rFonts w:ascii="Verdana" w:eastAsia="MS PGothic" w:hAnsi="Verdana"/>
          <w:sz w:val="20"/>
          <w:szCs w:val="20"/>
          <w:lang w:val="sl-SI"/>
        </w:rPr>
        <w:t xml:space="preserve">USB-A </w:t>
      </w:r>
      <w:r>
        <w:rPr>
          <w:rFonts w:ascii="Verdana" w:eastAsia="MS PGothic" w:hAnsi="Verdana"/>
          <w:sz w:val="20"/>
          <w:szCs w:val="20"/>
          <w:lang w:val="sl-SI"/>
        </w:rPr>
        <w:t xml:space="preserve">in </w:t>
      </w:r>
      <w:r w:rsidRPr="00E25DAD">
        <w:rPr>
          <w:rFonts w:ascii="Verdana" w:eastAsia="MS PGothic" w:hAnsi="Verdana"/>
          <w:sz w:val="20"/>
          <w:szCs w:val="20"/>
          <w:lang w:val="sl-SI"/>
        </w:rPr>
        <w:t>USB-C.</w:t>
      </w:r>
    </w:p>
    <w:p w14:paraId="74ABA9FD" w14:textId="2F6D53FC" w:rsidR="003934B0" w:rsidRPr="00E25DAD" w:rsidRDefault="003934B0" w:rsidP="003934B0">
      <w:pPr>
        <w:jc w:val="both"/>
        <w:rPr>
          <w:rFonts w:ascii="Verdana" w:eastAsia="MS PGothic" w:hAnsi="Verdana"/>
          <w:sz w:val="20"/>
          <w:szCs w:val="20"/>
          <w:lang w:val="sl-SI"/>
        </w:rPr>
      </w:pPr>
      <w:r>
        <w:rPr>
          <w:rFonts w:ascii="Verdana" w:eastAsia="MS PGothic" w:hAnsi="Verdana"/>
          <w:sz w:val="20"/>
          <w:szCs w:val="20"/>
          <w:lang w:val="sl-SI"/>
        </w:rPr>
        <w:t xml:space="preserve">Kot še en odraz japonskih genov so obvestilni zvoki novega </w:t>
      </w:r>
      <w:r w:rsidRPr="00E25DAD">
        <w:rPr>
          <w:rFonts w:ascii="Verdana" w:eastAsia="MS PGothic" w:hAnsi="Verdana"/>
          <w:sz w:val="20"/>
          <w:szCs w:val="20"/>
          <w:lang w:val="sl-SI"/>
        </w:rPr>
        <w:t>Qashqai</w:t>
      </w:r>
      <w:r>
        <w:rPr>
          <w:rFonts w:ascii="Verdana" w:eastAsia="MS PGothic" w:hAnsi="Verdana"/>
          <w:sz w:val="20"/>
          <w:szCs w:val="20"/>
          <w:lang w:val="sl-SI"/>
        </w:rPr>
        <w:t>ja</w:t>
      </w:r>
      <w:r w:rsidRPr="00E25DAD">
        <w:rPr>
          <w:rFonts w:ascii="Verdana" w:eastAsia="MS PGothic" w:hAnsi="Verdana"/>
          <w:sz w:val="20"/>
          <w:szCs w:val="20"/>
          <w:lang w:val="sl-SI"/>
        </w:rPr>
        <w:t xml:space="preserve">, </w:t>
      </w:r>
      <w:r>
        <w:rPr>
          <w:rFonts w:ascii="Verdana" w:eastAsia="MS PGothic" w:hAnsi="Verdana"/>
          <w:sz w:val="20"/>
          <w:szCs w:val="20"/>
          <w:lang w:val="sl-SI"/>
        </w:rPr>
        <w:t xml:space="preserve">na primer opozorilnik za neuporabo varnostnih pasov in zvok </w:t>
      </w:r>
      <w:r w:rsidR="00820F9C">
        <w:rPr>
          <w:rFonts w:ascii="Verdana" w:eastAsia="MS PGothic" w:hAnsi="Verdana"/>
          <w:sz w:val="20"/>
          <w:szCs w:val="20"/>
          <w:lang w:val="sl-SI"/>
        </w:rPr>
        <w:t xml:space="preserve">od delovanju </w:t>
      </w:r>
      <w:r>
        <w:rPr>
          <w:rFonts w:ascii="Verdana" w:eastAsia="MS PGothic" w:hAnsi="Verdana"/>
          <w:sz w:val="20"/>
          <w:szCs w:val="20"/>
          <w:lang w:val="sl-SI"/>
        </w:rPr>
        <w:t xml:space="preserve">smernikov, razvili v sodelovanju z japonskim razvijalcem in izdajateljem video iger </w:t>
      </w:r>
      <w:r w:rsidRPr="00820F9C">
        <w:rPr>
          <w:rFonts w:ascii="Verdana" w:eastAsia="MS PGothic" w:hAnsi="Verdana"/>
          <w:i/>
          <w:sz w:val="20"/>
          <w:szCs w:val="20"/>
          <w:lang w:val="sl-SI"/>
        </w:rPr>
        <w:t>Bandai Namco</w:t>
      </w:r>
      <w:r w:rsidRPr="00E25DAD">
        <w:rPr>
          <w:rFonts w:ascii="Verdana" w:eastAsia="MS PGothic" w:hAnsi="Verdana"/>
          <w:sz w:val="20"/>
          <w:szCs w:val="20"/>
          <w:lang w:val="sl-SI"/>
        </w:rPr>
        <w:t xml:space="preserve">. </w:t>
      </w:r>
      <w:r>
        <w:rPr>
          <w:rFonts w:ascii="Verdana" w:eastAsia="MS PGothic" w:hAnsi="Verdana"/>
          <w:sz w:val="20"/>
          <w:szCs w:val="20"/>
          <w:lang w:val="sl-SI"/>
        </w:rPr>
        <w:t>Zvoki so zasnovani s ciljem, da so bolj harmonični</w:t>
      </w:r>
      <w:r w:rsidR="00820F9C">
        <w:rPr>
          <w:rFonts w:ascii="Verdana" w:eastAsia="MS PGothic" w:hAnsi="Verdana"/>
          <w:sz w:val="20"/>
          <w:szCs w:val="20"/>
          <w:lang w:val="sl-SI"/>
        </w:rPr>
        <w:t>,</w:t>
      </w:r>
      <w:r>
        <w:rPr>
          <w:rFonts w:ascii="Verdana" w:eastAsia="MS PGothic" w:hAnsi="Verdana"/>
          <w:sz w:val="20"/>
          <w:szCs w:val="20"/>
          <w:lang w:val="sl-SI"/>
        </w:rPr>
        <w:t xml:space="preserve"> in imajo melodič</w:t>
      </w:r>
      <w:r w:rsidR="00820F9C">
        <w:rPr>
          <w:rFonts w:ascii="Verdana" w:eastAsia="MS PGothic" w:hAnsi="Verdana"/>
          <w:sz w:val="20"/>
          <w:szCs w:val="20"/>
          <w:lang w:val="sl-SI"/>
        </w:rPr>
        <w:t>e</w:t>
      </w:r>
      <w:r>
        <w:rPr>
          <w:rFonts w:ascii="Verdana" w:eastAsia="MS PGothic" w:hAnsi="Verdana"/>
          <w:sz w:val="20"/>
          <w:szCs w:val="20"/>
          <w:lang w:val="sl-SI"/>
        </w:rPr>
        <w:t>n dvotonsk</w:t>
      </w:r>
      <w:r w:rsidR="00820F9C">
        <w:rPr>
          <w:rFonts w:ascii="Verdana" w:eastAsia="MS PGothic" w:hAnsi="Verdana"/>
          <w:sz w:val="20"/>
          <w:szCs w:val="20"/>
          <w:lang w:val="sl-SI"/>
        </w:rPr>
        <w:t>i zvočni pečat</w:t>
      </w:r>
      <w:r w:rsidRPr="00E25DAD">
        <w:rPr>
          <w:rFonts w:ascii="Verdana" w:eastAsia="MS PGothic" w:hAnsi="Verdana"/>
          <w:sz w:val="20"/>
          <w:szCs w:val="20"/>
          <w:lang w:val="sl-SI"/>
        </w:rPr>
        <w:t>.</w:t>
      </w:r>
    </w:p>
    <w:p w14:paraId="38A80ACB" w14:textId="77777777" w:rsidR="0064443C" w:rsidRPr="00026467" w:rsidRDefault="0064443C" w:rsidP="0064443C">
      <w:pPr>
        <w:jc w:val="both"/>
        <w:rPr>
          <w:rFonts w:ascii="Verdana" w:eastAsia="MS PGothic" w:hAnsi="Verdana"/>
          <w:sz w:val="20"/>
          <w:szCs w:val="20"/>
          <w:lang w:val="sl-SI"/>
        </w:rPr>
      </w:pPr>
    </w:p>
    <w:p w14:paraId="0BF7CF0E" w14:textId="697333ED" w:rsidR="000945E7" w:rsidRPr="000B6B5F" w:rsidRDefault="003934B0" w:rsidP="00A73A26">
      <w:pPr>
        <w:rPr>
          <w:rFonts w:ascii="Verdana" w:hAnsi="Verdana"/>
          <w:b/>
          <w:sz w:val="20"/>
          <w:szCs w:val="20"/>
          <w:lang w:val="sl-SI"/>
        </w:rPr>
      </w:pPr>
      <w:r>
        <w:rPr>
          <w:rFonts w:ascii="Verdana" w:hAnsi="Verdana"/>
          <w:b/>
          <w:sz w:val="20"/>
          <w:szCs w:val="20"/>
          <w:lang w:val="sl-SI"/>
        </w:rPr>
        <w:t>Izpopolnjen</w:t>
      </w:r>
      <w:r w:rsidR="000B6B5F">
        <w:rPr>
          <w:rFonts w:ascii="Verdana" w:hAnsi="Verdana"/>
          <w:b/>
          <w:sz w:val="20"/>
          <w:szCs w:val="20"/>
          <w:lang w:val="sl-SI"/>
        </w:rPr>
        <w:t xml:space="preserve"> sistem za pomoč pri vožnji</w:t>
      </w:r>
      <w:r>
        <w:rPr>
          <w:rFonts w:ascii="Verdana" w:hAnsi="Verdana"/>
          <w:b/>
          <w:sz w:val="20"/>
          <w:szCs w:val="20"/>
          <w:lang w:val="sl-SI"/>
        </w:rPr>
        <w:t xml:space="preserve"> </w:t>
      </w:r>
      <w:r w:rsidRPr="00145BA6">
        <w:rPr>
          <w:rFonts w:ascii="Verdana" w:hAnsi="Verdana"/>
          <w:b/>
          <w:sz w:val="20"/>
          <w:szCs w:val="20"/>
          <w:lang w:val="sl-SI"/>
        </w:rPr>
        <w:t>ProPILOT</w:t>
      </w:r>
    </w:p>
    <w:p w14:paraId="6B207CEF" w14:textId="4DDCD5ED" w:rsidR="003934B0" w:rsidRPr="00145BA6" w:rsidRDefault="003934B0" w:rsidP="003934B0">
      <w:pPr>
        <w:jc w:val="both"/>
        <w:rPr>
          <w:rFonts w:ascii="Verdana" w:hAnsi="Verdana"/>
          <w:sz w:val="20"/>
          <w:szCs w:val="20"/>
          <w:lang w:val="sl-SI"/>
        </w:rPr>
      </w:pPr>
      <w:r>
        <w:rPr>
          <w:rFonts w:ascii="Verdana" w:hAnsi="Verdana"/>
          <w:sz w:val="20"/>
          <w:szCs w:val="20"/>
          <w:lang w:val="sl-SI"/>
        </w:rPr>
        <w:t>Novi</w:t>
      </w:r>
      <w:r w:rsidRPr="00145BA6">
        <w:rPr>
          <w:rFonts w:ascii="Verdana" w:hAnsi="Verdana"/>
          <w:sz w:val="20"/>
          <w:szCs w:val="20"/>
          <w:lang w:val="sl-SI"/>
        </w:rPr>
        <w:t xml:space="preserve"> Qashqai </w:t>
      </w:r>
      <w:r>
        <w:rPr>
          <w:rFonts w:ascii="Verdana" w:hAnsi="Verdana"/>
          <w:sz w:val="20"/>
          <w:szCs w:val="20"/>
          <w:lang w:val="sl-SI"/>
        </w:rPr>
        <w:t xml:space="preserve">bo opremljen z naslednjo generacijo </w:t>
      </w:r>
      <w:r w:rsidR="000B6B5F">
        <w:rPr>
          <w:rFonts w:ascii="Verdana" w:hAnsi="Verdana"/>
          <w:sz w:val="20"/>
          <w:szCs w:val="20"/>
          <w:lang w:val="sl-SI"/>
        </w:rPr>
        <w:t>sistema za pomoč pri vožnji</w:t>
      </w:r>
      <w:r>
        <w:rPr>
          <w:rFonts w:ascii="Verdana" w:hAnsi="Verdana"/>
          <w:sz w:val="20"/>
          <w:szCs w:val="20"/>
          <w:lang w:val="sl-SI"/>
        </w:rPr>
        <w:t xml:space="preserve"> </w:t>
      </w:r>
      <w:r w:rsidRPr="00145BA6">
        <w:rPr>
          <w:rFonts w:ascii="Verdana" w:hAnsi="Verdana"/>
          <w:sz w:val="20"/>
          <w:szCs w:val="20"/>
          <w:lang w:val="sl-SI"/>
        </w:rPr>
        <w:t xml:space="preserve">ProPILOT, </w:t>
      </w:r>
      <w:r>
        <w:rPr>
          <w:rFonts w:ascii="Verdana" w:hAnsi="Verdana"/>
          <w:sz w:val="20"/>
          <w:szCs w:val="20"/>
          <w:lang w:val="sl-SI"/>
        </w:rPr>
        <w:t xml:space="preserve">ki vozniku prinaša izdatnejšo pomoč v širšem razponu okoliščin. Sistem, poimenovan </w:t>
      </w:r>
      <w:r w:rsidRPr="00145BA6">
        <w:rPr>
          <w:rFonts w:ascii="Verdana" w:hAnsi="Verdana"/>
          <w:sz w:val="20"/>
          <w:szCs w:val="20"/>
          <w:lang w:val="sl-SI"/>
        </w:rPr>
        <w:t xml:space="preserve">ProPILOT Navi-link, </w:t>
      </w:r>
      <w:r>
        <w:rPr>
          <w:rFonts w:ascii="Verdana" w:hAnsi="Verdana"/>
          <w:sz w:val="20"/>
          <w:szCs w:val="20"/>
          <w:lang w:val="sl-SI"/>
        </w:rPr>
        <w:t>je bil zasnovan s ciljem zmanjšanja utrujenosti in stresa zaradi vožnje, obenem pa omogoča zelo intuitivno rabo</w:t>
      </w:r>
      <w:r w:rsidRPr="00145BA6">
        <w:rPr>
          <w:rFonts w:ascii="Verdana" w:hAnsi="Verdana"/>
          <w:sz w:val="20"/>
          <w:szCs w:val="20"/>
          <w:lang w:val="sl-SI"/>
        </w:rPr>
        <w:t>.</w:t>
      </w:r>
    </w:p>
    <w:p w14:paraId="55AF54CB" w14:textId="40BBE8C8" w:rsidR="003934B0" w:rsidRPr="00145BA6" w:rsidRDefault="003934B0" w:rsidP="003934B0">
      <w:pPr>
        <w:jc w:val="both"/>
        <w:rPr>
          <w:rFonts w:ascii="Verdana" w:hAnsi="Verdana"/>
          <w:sz w:val="20"/>
          <w:szCs w:val="20"/>
          <w:lang w:val="sl-SI"/>
        </w:rPr>
      </w:pPr>
      <w:r>
        <w:rPr>
          <w:rFonts w:ascii="Verdana" w:hAnsi="Verdana"/>
          <w:sz w:val="20"/>
          <w:szCs w:val="20"/>
          <w:lang w:val="sl-SI"/>
        </w:rPr>
        <w:t xml:space="preserve">Sistem </w:t>
      </w:r>
      <w:r w:rsidRPr="00145BA6">
        <w:rPr>
          <w:rFonts w:ascii="Verdana" w:hAnsi="Verdana"/>
          <w:sz w:val="20"/>
          <w:szCs w:val="20"/>
          <w:lang w:val="sl-SI"/>
        </w:rPr>
        <w:t xml:space="preserve">ProPILOT Navi-link </w:t>
      </w:r>
      <w:r>
        <w:rPr>
          <w:rFonts w:ascii="Verdana" w:hAnsi="Verdana"/>
          <w:sz w:val="20"/>
          <w:szCs w:val="20"/>
          <w:lang w:val="sl-SI"/>
        </w:rPr>
        <w:t>je zmožen skrbeti za pospeševanje in zaviranje v okviru enega voznega pasu avtoceste. Sistem lahko vožnjo avt</w:t>
      </w:r>
      <w:r w:rsidR="00820F9C">
        <w:rPr>
          <w:rFonts w:ascii="Verdana" w:hAnsi="Verdana"/>
          <w:sz w:val="20"/>
          <w:szCs w:val="20"/>
          <w:lang w:val="sl-SI"/>
        </w:rPr>
        <w:t>omobil</w:t>
      </w:r>
      <w:r>
        <w:rPr>
          <w:rFonts w:ascii="Verdana" w:hAnsi="Verdana"/>
          <w:sz w:val="20"/>
          <w:szCs w:val="20"/>
          <w:lang w:val="sl-SI"/>
        </w:rPr>
        <w:t>a pospeši do nastavljene potovalne hitrosti in jo zavira vse do zaustavitve v gostem zaustavljajočem se prometu. Prav tako je zmožen samodejno spet speljati, če je avto stal manj kot tri sekunde, vozila pred njim pa se spet premikajo naprej.</w:t>
      </w:r>
    </w:p>
    <w:p w14:paraId="4B501F72" w14:textId="77777777" w:rsidR="003934B0" w:rsidRPr="00145BA6" w:rsidRDefault="003934B0" w:rsidP="003934B0">
      <w:pPr>
        <w:jc w:val="both"/>
        <w:rPr>
          <w:rFonts w:ascii="Verdana" w:hAnsi="Verdana"/>
          <w:sz w:val="20"/>
          <w:szCs w:val="20"/>
          <w:lang w:val="sl-SI"/>
        </w:rPr>
      </w:pPr>
      <w:r>
        <w:rPr>
          <w:rFonts w:ascii="Verdana" w:hAnsi="Verdana"/>
          <w:sz w:val="20"/>
          <w:szCs w:val="20"/>
          <w:lang w:val="sl-SI"/>
        </w:rPr>
        <w:t>Volanski sistem in kamera nenehno posodabljata podatke o položaju avtomobila, s čimer mu pomagata ostati na sredini voznega pasu ob hkratnem vzdrževanju nastavljene hitrosti, vendar z zmožnostjo njenega prilagajanja in ohranjanja varne razdalje do vozila spredaj</w:t>
      </w:r>
      <w:r w:rsidRPr="00145BA6">
        <w:rPr>
          <w:rFonts w:ascii="Verdana" w:hAnsi="Verdana"/>
          <w:sz w:val="20"/>
          <w:szCs w:val="20"/>
          <w:lang w:val="sl-SI"/>
        </w:rPr>
        <w:t>.</w:t>
      </w:r>
    </w:p>
    <w:p w14:paraId="192AA6E7" w14:textId="77777777" w:rsidR="00DF4DF4" w:rsidRPr="00145BA6" w:rsidRDefault="00DF4DF4" w:rsidP="00DF4DF4">
      <w:pPr>
        <w:jc w:val="both"/>
        <w:rPr>
          <w:rFonts w:ascii="Verdana" w:hAnsi="Verdana"/>
          <w:sz w:val="20"/>
          <w:szCs w:val="20"/>
          <w:lang w:val="sl-SI"/>
        </w:rPr>
      </w:pPr>
      <w:r>
        <w:rPr>
          <w:rFonts w:ascii="Verdana" w:hAnsi="Verdana"/>
          <w:sz w:val="20"/>
          <w:szCs w:val="20"/>
          <w:lang w:val="sl-SI"/>
        </w:rPr>
        <w:t xml:space="preserve">Nadgrajeni sistem v novem </w:t>
      </w:r>
      <w:r w:rsidRPr="00145BA6">
        <w:rPr>
          <w:rFonts w:ascii="Verdana" w:hAnsi="Verdana"/>
          <w:sz w:val="20"/>
          <w:szCs w:val="20"/>
          <w:lang w:val="sl-SI"/>
        </w:rPr>
        <w:t>Nissan</w:t>
      </w:r>
      <w:r>
        <w:rPr>
          <w:rFonts w:ascii="Verdana" w:hAnsi="Verdana"/>
          <w:sz w:val="20"/>
          <w:szCs w:val="20"/>
          <w:lang w:val="sl-SI"/>
        </w:rPr>
        <w:t>u</w:t>
      </w:r>
      <w:r w:rsidRPr="00145BA6">
        <w:rPr>
          <w:rFonts w:ascii="Verdana" w:hAnsi="Verdana"/>
          <w:sz w:val="20"/>
          <w:szCs w:val="20"/>
          <w:lang w:val="sl-SI"/>
        </w:rPr>
        <w:t xml:space="preserve"> Qashqai</w:t>
      </w:r>
      <w:r>
        <w:rPr>
          <w:rFonts w:ascii="Verdana" w:hAnsi="Verdana"/>
          <w:sz w:val="20"/>
          <w:szCs w:val="20"/>
          <w:lang w:val="sl-SI"/>
        </w:rPr>
        <w:t xml:space="preserve">ju je zmožen hitrost avta prilagajati še dodatnim zunanjim okoliščinam; ko avtomobil pripelje v območje strožje omejitve </w:t>
      </w:r>
      <w:r>
        <w:rPr>
          <w:rFonts w:ascii="Verdana" w:hAnsi="Verdana"/>
          <w:sz w:val="20"/>
          <w:szCs w:val="20"/>
          <w:lang w:val="sl-SI"/>
        </w:rPr>
        <w:lastRenderedPageBreak/>
        <w:t>hitrosti, je sistem zmožen zaznati prometne znake in upoštevati podatke navigacijske naprave o omejitvi hitrosti ter Qashqai primerno upočasniti. To pomeni, da vozniku ni treba ročno spreminjati nastavitev regulatorja hitrosti</w:t>
      </w:r>
      <w:r w:rsidRPr="00145BA6">
        <w:rPr>
          <w:rFonts w:ascii="Verdana" w:hAnsi="Verdana"/>
          <w:sz w:val="20"/>
          <w:szCs w:val="20"/>
          <w:lang w:val="sl-SI"/>
        </w:rPr>
        <w:t>.</w:t>
      </w:r>
    </w:p>
    <w:p w14:paraId="28C8B05B" w14:textId="0676C223" w:rsidR="00DF4DF4" w:rsidRPr="00145BA6" w:rsidRDefault="00DF4DF4" w:rsidP="00DF4DF4">
      <w:pPr>
        <w:jc w:val="both"/>
        <w:rPr>
          <w:rFonts w:ascii="Verdana" w:hAnsi="Verdana"/>
          <w:sz w:val="20"/>
          <w:szCs w:val="20"/>
          <w:lang w:val="sl-SI"/>
        </w:rPr>
      </w:pPr>
      <w:r>
        <w:rPr>
          <w:rFonts w:ascii="Verdana" w:hAnsi="Verdana"/>
          <w:sz w:val="20"/>
          <w:szCs w:val="20"/>
          <w:lang w:val="sl-SI"/>
        </w:rPr>
        <w:t>Sistem</w:t>
      </w:r>
      <w:r w:rsidRPr="00145BA6">
        <w:rPr>
          <w:rFonts w:ascii="Verdana" w:hAnsi="Verdana"/>
          <w:sz w:val="20"/>
          <w:szCs w:val="20"/>
          <w:lang w:val="sl-SI"/>
        </w:rPr>
        <w:t xml:space="preserve"> </w:t>
      </w:r>
      <w:r>
        <w:rPr>
          <w:rFonts w:ascii="Verdana" w:hAnsi="Verdana"/>
          <w:sz w:val="20"/>
          <w:szCs w:val="20"/>
          <w:lang w:val="sl-SI"/>
        </w:rPr>
        <w:t xml:space="preserve">lahko podatke navigacijske naprave uporabi tudi za prilagoditev hitrosti bližnjim </w:t>
      </w:r>
      <w:r w:rsidR="003E0D65">
        <w:rPr>
          <w:rFonts w:ascii="Verdana" w:hAnsi="Verdana"/>
          <w:sz w:val="20"/>
          <w:szCs w:val="20"/>
          <w:lang w:val="sl-SI"/>
        </w:rPr>
        <w:t xml:space="preserve">ostrejšim </w:t>
      </w:r>
      <w:r>
        <w:rPr>
          <w:rFonts w:ascii="Verdana" w:hAnsi="Verdana"/>
          <w:sz w:val="20"/>
          <w:szCs w:val="20"/>
          <w:lang w:val="sl-SI"/>
        </w:rPr>
        <w:t>ovinkom ali izvozom z zavoji manjših polmerov.</w:t>
      </w:r>
    </w:p>
    <w:p w14:paraId="362251A0" w14:textId="0995E14A" w:rsidR="00DF4DF4" w:rsidRPr="00145BA6" w:rsidRDefault="00DF4DF4" w:rsidP="00DF4DF4">
      <w:pPr>
        <w:jc w:val="both"/>
        <w:rPr>
          <w:rFonts w:ascii="Verdana" w:hAnsi="Verdana"/>
          <w:sz w:val="20"/>
          <w:szCs w:val="20"/>
          <w:lang w:val="sl-SI"/>
        </w:rPr>
      </w:pPr>
      <w:r>
        <w:rPr>
          <w:rFonts w:ascii="Verdana" w:hAnsi="Verdana"/>
          <w:sz w:val="20"/>
          <w:szCs w:val="20"/>
          <w:lang w:val="sl-SI"/>
        </w:rPr>
        <w:t xml:space="preserve">Poleg tega sistem </w:t>
      </w:r>
      <w:r w:rsidRPr="00145BA6">
        <w:rPr>
          <w:rFonts w:ascii="Verdana" w:hAnsi="Verdana"/>
          <w:sz w:val="20"/>
          <w:szCs w:val="20"/>
          <w:lang w:val="sl-SI"/>
        </w:rPr>
        <w:t xml:space="preserve">ProPILOT Navi-link </w:t>
      </w:r>
      <w:r>
        <w:rPr>
          <w:rFonts w:ascii="Verdana" w:hAnsi="Verdana"/>
          <w:sz w:val="20"/>
          <w:szCs w:val="20"/>
          <w:lang w:val="sl-SI"/>
        </w:rPr>
        <w:t>lahko zdaj komunicira s Qashqaijevimi radarji za mrtvi kot, zaradi česar lahko poseže s popravljanjem smeri</w:t>
      </w:r>
      <w:r w:rsidR="003E0D65">
        <w:rPr>
          <w:rFonts w:ascii="Verdana" w:hAnsi="Verdana"/>
          <w:sz w:val="20"/>
          <w:szCs w:val="20"/>
          <w:lang w:val="sl-SI"/>
        </w:rPr>
        <w:t xml:space="preserve"> in</w:t>
      </w:r>
      <w:r>
        <w:rPr>
          <w:rFonts w:ascii="Verdana" w:hAnsi="Verdana"/>
          <w:sz w:val="20"/>
          <w:szCs w:val="20"/>
          <w:lang w:val="sl-SI"/>
        </w:rPr>
        <w:t xml:space="preserve"> prepreči menjavo voznega pasu v primeru, da je v mrtvem kotu drugo vozilo</w:t>
      </w:r>
      <w:r w:rsidRPr="00145BA6">
        <w:rPr>
          <w:rFonts w:ascii="Verdana" w:hAnsi="Verdana"/>
          <w:sz w:val="20"/>
          <w:szCs w:val="20"/>
          <w:lang w:val="sl-SI"/>
        </w:rPr>
        <w:t>.</w:t>
      </w:r>
    </w:p>
    <w:p w14:paraId="22FD024A" w14:textId="1C588427" w:rsidR="00DF4DF4" w:rsidRPr="00145BA6" w:rsidRDefault="00DF4DF4" w:rsidP="00DF4DF4">
      <w:pPr>
        <w:jc w:val="both"/>
        <w:rPr>
          <w:rFonts w:ascii="Verdana" w:hAnsi="Verdana"/>
          <w:sz w:val="20"/>
          <w:szCs w:val="20"/>
          <w:lang w:val="sl-SI"/>
        </w:rPr>
      </w:pPr>
      <w:r>
        <w:rPr>
          <w:rFonts w:ascii="Verdana" w:hAnsi="Verdana"/>
          <w:sz w:val="20"/>
          <w:szCs w:val="20"/>
          <w:lang w:val="sl-SI"/>
        </w:rPr>
        <w:t>Med posodobitvami je tudi »bočni varuh«</w:t>
      </w:r>
      <w:r w:rsidRPr="00145BA6">
        <w:rPr>
          <w:rFonts w:ascii="Verdana" w:hAnsi="Verdana"/>
          <w:sz w:val="20"/>
          <w:szCs w:val="20"/>
          <w:lang w:val="sl-SI"/>
        </w:rPr>
        <w:t xml:space="preserve"> </w:t>
      </w:r>
      <w:r>
        <w:rPr>
          <w:rFonts w:ascii="Verdana" w:hAnsi="Verdana"/>
          <w:sz w:val="20"/>
          <w:szCs w:val="20"/>
          <w:lang w:val="sl-SI"/>
        </w:rPr>
        <w:t>(</w:t>
      </w:r>
      <w:r w:rsidRPr="009756F6">
        <w:rPr>
          <w:rFonts w:ascii="Verdana" w:hAnsi="Verdana"/>
          <w:i/>
          <w:sz w:val="20"/>
          <w:szCs w:val="20"/>
          <w:lang w:val="sl-SI"/>
        </w:rPr>
        <w:t>flank protection</w:t>
      </w:r>
      <w:r>
        <w:rPr>
          <w:rFonts w:ascii="Verdana" w:hAnsi="Verdana"/>
          <w:sz w:val="20"/>
          <w:szCs w:val="20"/>
          <w:lang w:val="sl-SI"/>
        </w:rPr>
        <w:t>) za mestno vožnjo; to je opozorilnik na tveganje stika z objektom ob boku avtomobila, na primer ob zavijanju na parkirni prostor pred nakupovalnim središčem. Novi Qashqa</w:t>
      </w:r>
      <w:r w:rsidR="00FE173C">
        <w:rPr>
          <w:rFonts w:ascii="Verdana" w:hAnsi="Verdana"/>
          <w:sz w:val="20"/>
          <w:szCs w:val="20"/>
          <w:lang w:val="sl-SI"/>
        </w:rPr>
        <w:t>i</w:t>
      </w:r>
      <w:r>
        <w:rPr>
          <w:rFonts w:ascii="Verdana" w:hAnsi="Verdana"/>
          <w:sz w:val="20"/>
          <w:szCs w:val="20"/>
          <w:lang w:val="sl-SI"/>
        </w:rPr>
        <w:t xml:space="preserve"> lahko tudi pose</w:t>
      </w:r>
      <w:r w:rsidR="00FE173C">
        <w:rPr>
          <w:rFonts w:ascii="Verdana" w:hAnsi="Verdana"/>
          <w:sz w:val="20"/>
          <w:szCs w:val="20"/>
          <w:lang w:val="sl-SI"/>
        </w:rPr>
        <w:t xml:space="preserve">že in </w:t>
      </w:r>
      <w:r>
        <w:rPr>
          <w:rFonts w:ascii="Verdana" w:hAnsi="Verdana"/>
          <w:sz w:val="20"/>
          <w:szCs w:val="20"/>
          <w:lang w:val="sl-SI"/>
        </w:rPr>
        <w:t>prepreči trk ob vzvratni vožnji zahvaljujoč nadgradnji obstoječega opozorilnika na premikajoče se predmete (</w:t>
      </w:r>
      <w:r w:rsidRPr="009756F6">
        <w:rPr>
          <w:rFonts w:ascii="Verdana" w:hAnsi="Verdana"/>
          <w:i/>
          <w:sz w:val="20"/>
          <w:szCs w:val="20"/>
          <w:lang w:val="sl-SI"/>
        </w:rPr>
        <w:t>Moving Object Detection</w:t>
      </w:r>
      <w:r>
        <w:rPr>
          <w:rFonts w:ascii="Verdana" w:hAnsi="Verdana"/>
          <w:sz w:val="20"/>
          <w:szCs w:val="20"/>
          <w:lang w:val="sl-SI"/>
        </w:rPr>
        <w:t>)</w:t>
      </w:r>
      <w:r w:rsidRPr="00145BA6">
        <w:rPr>
          <w:rFonts w:ascii="Verdana" w:hAnsi="Verdana"/>
          <w:sz w:val="20"/>
          <w:szCs w:val="20"/>
          <w:lang w:val="sl-SI"/>
        </w:rPr>
        <w:t xml:space="preserve">, </w:t>
      </w:r>
      <w:r>
        <w:rPr>
          <w:rFonts w:ascii="Verdana" w:hAnsi="Verdana"/>
          <w:sz w:val="20"/>
          <w:szCs w:val="20"/>
          <w:lang w:val="sl-SI"/>
        </w:rPr>
        <w:t>ki aktivira zavore in avto zaustavi, če v bližini zazna premikajočo se oviro</w:t>
      </w:r>
      <w:r w:rsidRPr="00145BA6">
        <w:rPr>
          <w:rFonts w:ascii="Verdana" w:hAnsi="Verdana"/>
          <w:sz w:val="20"/>
          <w:szCs w:val="20"/>
          <w:lang w:val="sl-SI"/>
        </w:rPr>
        <w:t>.</w:t>
      </w:r>
    </w:p>
    <w:p w14:paraId="5F4D8628" w14:textId="05AB5B70" w:rsidR="00DF4DF4" w:rsidRPr="00145BA6" w:rsidRDefault="00DF4DF4" w:rsidP="00DF4DF4">
      <w:pPr>
        <w:jc w:val="both"/>
        <w:rPr>
          <w:rFonts w:ascii="Verdana" w:hAnsi="Verdana"/>
          <w:sz w:val="20"/>
          <w:szCs w:val="20"/>
          <w:lang w:val="sl-SI"/>
        </w:rPr>
      </w:pPr>
      <w:r>
        <w:rPr>
          <w:rFonts w:ascii="Verdana" w:hAnsi="Verdana"/>
          <w:sz w:val="20"/>
          <w:szCs w:val="20"/>
          <w:lang w:val="sl-SI"/>
        </w:rPr>
        <w:t xml:space="preserve">Sistem </w:t>
      </w:r>
      <w:r w:rsidRPr="00145BA6">
        <w:rPr>
          <w:rFonts w:ascii="Verdana" w:hAnsi="Verdana"/>
          <w:sz w:val="20"/>
          <w:szCs w:val="20"/>
          <w:lang w:val="sl-SI"/>
        </w:rPr>
        <w:t xml:space="preserve">ProPILOT Navi-link </w:t>
      </w:r>
      <w:r>
        <w:rPr>
          <w:rFonts w:ascii="Verdana" w:hAnsi="Verdana"/>
          <w:sz w:val="20"/>
          <w:szCs w:val="20"/>
          <w:lang w:val="sl-SI"/>
        </w:rPr>
        <w:t xml:space="preserve">bo na voljo od srednje ravni opreme </w:t>
      </w:r>
      <w:r w:rsidRPr="00145BA6">
        <w:rPr>
          <w:rFonts w:ascii="Verdana" w:hAnsi="Verdana"/>
          <w:sz w:val="20"/>
          <w:szCs w:val="20"/>
          <w:lang w:val="sl-SI"/>
        </w:rPr>
        <w:t xml:space="preserve">N-Connecta </w:t>
      </w:r>
      <w:r>
        <w:rPr>
          <w:rFonts w:ascii="Verdana" w:hAnsi="Verdana"/>
          <w:sz w:val="20"/>
          <w:szCs w:val="20"/>
          <w:lang w:val="sl-SI"/>
        </w:rPr>
        <w:t xml:space="preserve">in </w:t>
      </w:r>
      <w:r w:rsidR="009B69A1">
        <w:rPr>
          <w:rFonts w:ascii="Verdana" w:hAnsi="Verdana"/>
          <w:sz w:val="20"/>
          <w:szCs w:val="20"/>
          <w:lang w:val="sl-SI"/>
        </w:rPr>
        <w:t xml:space="preserve">bo </w:t>
      </w:r>
      <w:r>
        <w:rPr>
          <w:rFonts w:ascii="Verdana" w:hAnsi="Verdana"/>
          <w:sz w:val="20"/>
          <w:szCs w:val="20"/>
          <w:lang w:val="sl-SI"/>
        </w:rPr>
        <w:t xml:space="preserve">tako omogočil večini voznikov </w:t>
      </w:r>
      <w:r w:rsidRPr="00145BA6">
        <w:rPr>
          <w:rFonts w:ascii="Verdana" w:hAnsi="Verdana"/>
          <w:sz w:val="20"/>
          <w:szCs w:val="20"/>
          <w:lang w:val="sl-SI"/>
        </w:rPr>
        <w:t>Qashqai</w:t>
      </w:r>
      <w:r>
        <w:rPr>
          <w:rFonts w:ascii="Verdana" w:hAnsi="Verdana"/>
          <w:sz w:val="20"/>
          <w:szCs w:val="20"/>
          <w:lang w:val="sl-SI"/>
        </w:rPr>
        <w:t xml:space="preserve">ja uživati prednosti te edinstvene napredne tehnologije, ki je najboljši primer obljube znamke </w:t>
      </w:r>
      <w:r w:rsidRPr="00145BA6">
        <w:rPr>
          <w:rFonts w:ascii="Verdana" w:hAnsi="Verdana"/>
          <w:sz w:val="20"/>
          <w:szCs w:val="20"/>
          <w:lang w:val="sl-SI"/>
        </w:rPr>
        <w:t>Nissan</w:t>
      </w:r>
      <w:r>
        <w:rPr>
          <w:rFonts w:ascii="Verdana" w:hAnsi="Verdana"/>
          <w:sz w:val="20"/>
          <w:szCs w:val="20"/>
          <w:lang w:val="sl-SI"/>
        </w:rPr>
        <w:t>: »inovacije</w:t>
      </w:r>
      <w:r w:rsidR="009B69A1">
        <w:rPr>
          <w:rFonts w:ascii="Verdana" w:hAnsi="Verdana"/>
          <w:sz w:val="20"/>
          <w:szCs w:val="20"/>
          <w:lang w:val="sl-SI"/>
        </w:rPr>
        <w:t xml:space="preserve"> za vse</w:t>
      </w:r>
      <w:r>
        <w:rPr>
          <w:rFonts w:ascii="Verdana" w:hAnsi="Verdana"/>
          <w:sz w:val="20"/>
          <w:szCs w:val="20"/>
          <w:lang w:val="sl-SI"/>
        </w:rPr>
        <w:t>«</w:t>
      </w:r>
      <w:r w:rsidRPr="00145BA6">
        <w:rPr>
          <w:rFonts w:ascii="Verdana" w:hAnsi="Verdana"/>
          <w:sz w:val="20"/>
          <w:szCs w:val="20"/>
          <w:lang w:val="sl-SI"/>
        </w:rPr>
        <w:t>.</w:t>
      </w:r>
    </w:p>
    <w:p w14:paraId="47A7527C" w14:textId="420BDB61" w:rsidR="00DF4DF4" w:rsidRPr="00145BA6" w:rsidRDefault="009B69A1" w:rsidP="00DF4DF4">
      <w:pPr>
        <w:jc w:val="both"/>
        <w:rPr>
          <w:rFonts w:ascii="Verdana" w:hAnsi="Verdana"/>
          <w:sz w:val="20"/>
          <w:szCs w:val="20"/>
          <w:lang w:val="sl-SI"/>
        </w:rPr>
      </w:pPr>
      <w:r>
        <w:rPr>
          <w:rFonts w:ascii="Verdana" w:hAnsi="Verdana"/>
          <w:i/>
          <w:sz w:val="20"/>
          <w:szCs w:val="20"/>
          <w:lang w:val="sl-SI"/>
        </w:rPr>
        <w:t xml:space="preserve"> </w:t>
      </w:r>
      <w:r w:rsidR="00DF4DF4">
        <w:rPr>
          <w:rFonts w:ascii="Verdana" w:hAnsi="Verdana"/>
          <w:i/>
          <w:sz w:val="20"/>
          <w:szCs w:val="20"/>
          <w:lang w:val="sl-SI"/>
        </w:rPr>
        <w:t xml:space="preserve">»Sistem </w:t>
      </w:r>
      <w:r w:rsidR="00DF4DF4" w:rsidRPr="00145BA6">
        <w:rPr>
          <w:rFonts w:ascii="Verdana" w:hAnsi="Verdana"/>
          <w:i/>
          <w:sz w:val="20"/>
          <w:szCs w:val="20"/>
          <w:lang w:val="sl-SI"/>
        </w:rPr>
        <w:t xml:space="preserve">ProPILOT </w:t>
      </w:r>
      <w:r w:rsidR="00DF4DF4">
        <w:rPr>
          <w:rFonts w:ascii="Verdana" w:hAnsi="Verdana"/>
          <w:i/>
          <w:sz w:val="20"/>
          <w:szCs w:val="20"/>
          <w:lang w:val="sl-SI"/>
        </w:rPr>
        <w:t xml:space="preserve">je ena najbolj cenjenih inovacij v sedanjem </w:t>
      </w:r>
      <w:r w:rsidR="00DF4DF4" w:rsidRPr="00145BA6">
        <w:rPr>
          <w:rFonts w:ascii="Verdana" w:hAnsi="Verdana"/>
          <w:sz w:val="20"/>
          <w:szCs w:val="20"/>
          <w:lang w:val="sl-SI"/>
        </w:rPr>
        <w:t>Qashqai</w:t>
      </w:r>
      <w:r w:rsidR="00DF4DF4">
        <w:rPr>
          <w:rFonts w:ascii="Verdana" w:hAnsi="Verdana"/>
          <w:sz w:val="20"/>
          <w:szCs w:val="20"/>
          <w:lang w:val="sl-SI"/>
        </w:rPr>
        <w:t>ju</w:t>
      </w:r>
      <w:r w:rsidR="00DF4DF4" w:rsidRPr="00145BA6">
        <w:rPr>
          <w:rFonts w:ascii="Verdana" w:hAnsi="Verdana"/>
          <w:i/>
          <w:sz w:val="20"/>
          <w:szCs w:val="20"/>
          <w:lang w:val="sl-SI"/>
        </w:rPr>
        <w:t xml:space="preserve">. </w:t>
      </w:r>
      <w:r w:rsidR="00DF4DF4">
        <w:rPr>
          <w:rFonts w:ascii="Verdana" w:hAnsi="Verdana"/>
          <w:i/>
          <w:sz w:val="20"/>
          <w:szCs w:val="20"/>
          <w:lang w:val="sl-SI"/>
        </w:rPr>
        <w:t>Kupci ljubijo ne</w:t>
      </w:r>
      <w:r>
        <w:rPr>
          <w:rFonts w:ascii="Verdana" w:hAnsi="Verdana"/>
          <w:i/>
          <w:sz w:val="20"/>
          <w:szCs w:val="20"/>
          <w:lang w:val="sl-SI"/>
        </w:rPr>
        <w:t>motečo</w:t>
      </w:r>
      <w:r w:rsidR="00DF4DF4">
        <w:rPr>
          <w:rFonts w:ascii="Verdana" w:hAnsi="Verdana"/>
          <w:i/>
          <w:sz w:val="20"/>
          <w:szCs w:val="20"/>
          <w:lang w:val="sl-SI"/>
        </w:rPr>
        <w:t xml:space="preserve"> podporo voznik</w:t>
      </w:r>
      <w:r>
        <w:rPr>
          <w:rFonts w:ascii="Verdana" w:hAnsi="Verdana"/>
          <w:i/>
          <w:sz w:val="20"/>
          <w:szCs w:val="20"/>
          <w:lang w:val="sl-SI"/>
        </w:rPr>
        <w:t>u</w:t>
      </w:r>
      <w:r w:rsidR="00DF4DF4">
        <w:rPr>
          <w:rFonts w:ascii="Verdana" w:hAnsi="Verdana"/>
          <w:i/>
          <w:sz w:val="20"/>
          <w:szCs w:val="20"/>
          <w:lang w:val="sl-SI"/>
        </w:rPr>
        <w:t xml:space="preserve"> v prid gladki, natančni in varni vožnji, še zlasti v gostem prometu, ponoči ali v slabem vremenu. Navdušeni smo, da lahko ta občutek prikladnosti in zaupanja še povečamo zahvaljujoč izvrstnim novim funkcijam sistema </w:t>
      </w:r>
      <w:r w:rsidR="00DF4DF4" w:rsidRPr="00145BA6">
        <w:rPr>
          <w:rFonts w:ascii="Verdana" w:hAnsi="Verdana"/>
          <w:i/>
          <w:sz w:val="20"/>
          <w:szCs w:val="20"/>
          <w:lang w:val="sl-SI"/>
        </w:rPr>
        <w:t xml:space="preserve">ProPILOT </w:t>
      </w:r>
      <w:r w:rsidR="00DF4DF4">
        <w:rPr>
          <w:rFonts w:ascii="Verdana" w:hAnsi="Verdana"/>
          <w:i/>
          <w:sz w:val="20"/>
          <w:szCs w:val="20"/>
          <w:lang w:val="sl-SI"/>
        </w:rPr>
        <w:t>z</w:t>
      </w:r>
      <w:r w:rsidR="00DF4DF4" w:rsidRPr="00145BA6">
        <w:rPr>
          <w:rFonts w:ascii="Verdana" w:hAnsi="Verdana"/>
          <w:i/>
          <w:sz w:val="20"/>
          <w:szCs w:val="20"/>
          <w:lang w:val="sl-SI"/>
        </w:rPr>
        <w:t xml:space="preserve"> Navi-link </w:t>
      </w:r>
      <w:r w:rsidR="00DF4DF4">
        <w:rPr>
          <w:rFonts w:ascii="Verdana" w:hAnsi="Verdana"/>
          <w:i/>
          <w:sz w:val="20"/>
          <w:szCs w:val="20"/>
          <w:lang w:val="sl-SI"/>
        </w:rPr>
        <w:t>v prih</w:t>
      </w:r>
      <w:r>
        <w:rPr>
          <w:rFonts w:ascii="Verdana" w:hAnsi="Verdana"/>
          <w:i/>
          <w:sz w:val="20"/>
          <w:szCs w:val="20"/>
          <w:lang w:val="sl-SI"/>
        </w:rPr>
        <w:t>ajajoč</w:t>
      </w:r>
      <w:r w:rsidR="00DF4DF4">
        <w:rPr>
          <w:rFonts w:ascii="Verdana" w:hAnsi="Verdana"/>
          <w:i/>
          <w:sz w:val="20"/>
          <w:szCs w:val="20"/>
          <w:lang w:val="sl-SI"/>
        </w:rPr>
        <w:t xml:space="preserve">em </w:t>
      </w:r>
      <w:r w:rsidR="00DF4DF4" w:rsidRPr="00145BA6">
        <w:rPr>
          <w:rFonts w:ascii="Verdana" w:hAnsi="Verdana"/>
          <w:i/>
          <w:sz w:val="20"/>
          <w:szCs w:val="20"/>
          <w:lang w:val="sl-SI"/>
        </w:rPr>
        <w:t>Qashqai</w:t>
      </w:r>
      <w:r w:rsidR="00DF4DF4">
        <w:rPr>
          <w:rFonts w:ascii="Verdana" w:hAnsi="Verdana"/>
          <w:i/>
          <w:sz w:val="20"/>
          <w:szCs w:val="20"/>
          <w:lang w:val="sl-SI"/>
        </w:rPr>
        <w:t>ju</w:t>
      </w:r>
      <w:r w:rsidR="00DF4DF4" w:rsidRPr="00145BA6">
        <w:rPr>
          <w:rFonts w:ascii="Verdana" w:hAnsi="Verdana"/>
          <w:i/>
          <w:sz w:val="20"/>
          <w:szCs w:val="20"/>
          <w:lang w:val="sl-SI"/>
        </w:rPr>
        <w:t>,</w:t>
      </w:r>
      <w:r w:rsidR="00DF4DF4">
        <w:rPr>
          <w:rFonts w:ascii="Verdana" w:hAnsi="Verdana"/>
          <w:i/>
          <w:sz w:val="20"/>
          <w:szCs w:val="20"/>
          <w:lang w:val="sl-SI"/>
        </w:rPr>
        <w:t>«</w:t>
      </w:r>
      <w:r w:rsidR="00DF4DF4" w:rsidRPr="00145BA6">
        <w:rPr>
          <w:rFonts w:ascii="Verdana" w:hAnsi="Verdana"/>
          <w:i/>
          <w:sz w:val="20"/>
          <w:szCs w:val="20"/>
          <w:lang w:val="sl-SI"/>
        </w:rPr>
        <w:t xml:space="preserve"> </w:t>
      </w:r>
      <w:r w:rsidR="00DF4DF4">
        <w:rPr>
          <w:rFonts w:ascii="Verdana" w:hAnsi="Verdana"/>
          <w:sz w:val="20"/>
          <w:szCs w:val="20"/>
          <w:lang w:val="sl-SI"/>
        </w:rPr>
        <w:t xml:space="preserve">pravi </w:t>
      </w:r>
      <w:r w:rsidR="00DF4DF4" w:rsidRPr="00145BA6">
        <w:rPr>
          <w:rFonts w:ascii="Verdana" w:hAnsi="Verdana"/>
          <w:sz w:val="20"/>
          <w:szCs w:val="20"/>
          <w:lang w:val="sl-SI"/>
        </w:rPr>
        <w:t xml:space="preserve">Marco Fioravanti, </w:t>
      </w:r>
      <w:r w:rsidR="00DF4DF4">
        <w:rPr>
          <w:rFonts w:ascii="Verdana" w:hAnsi="Verdana"/>
          <w:sz w:val="20"/>
          <w:szCs w:val="20"/>
          <w:lang w:val="sl-SI"/>
        </w:rPr>
        <w:t xml:space="preserve">podpredsednik za načrtovanje izdelkov pri </w:t>
      </w:r>
      <w:r w:rsidR="00DF4DF4" w:rsidRPr="00145BA6">
        <w:rPr>
          <w:rFonts w:ascii="Verdana" w:hAnsi="Verdana"/>
          <w:sz w:val="20"/>
          <w:szCs w:val="20"/>
          <w:lang w:val="sl-SI"/>
        </w:rPr>
        <w:t>Nissan Europe.</w:t>
      </w:r>
    </w:p>
    <w:p w14:paraId="21715402" w14:textId="2800AE2C" w:rsidR="00DF4DF4" w:rsidRPr="00FD219D" w:rsidRDefault="00DF4DF4" w:rsidP="00DF4DF4">
      <w:pPr>
        <w:jc w:val="both"/>
        <w:rPr>
          <w:rFonts w:ascii="Verdana" w:hAnsi="Verdana"/>
          <w:sz w:val="20"/>
          <w:szCs w:val="20"/>
          <w:lang w:val="sl-SI"/>
        </w:rPr>
      </w:pPr>
      <w:r>
        <w:rPr>
          <w:rFonts w:ascii="Verdana" w:hAnsi="Verdana"/>
          <w:sz w:val="20"/>
          <w:szCs w:val="20"/>
          <w:lang w:val="sl-SI"/>
        </w:rPr>
        <w:t>Dodatno za varnost skrbi še Nissanov pamet</w:t>
      </w:r>
      <w:r w:rsidR="00E92C34">
        <w:rPr>
          <w:rFonts w:ascii="Verdana" w:hAnsi="Verdana"/>
          <w:sz w:val="20"/>
          <w:szCs w:val="20"/>
          <w:lang w:val="sl-SI"/>
        </w:rPr>
        <w:t xml:space="preserve">en </w:t>
      </w:r>
      <w:r>
        <w:rPr>
          <w:rFonts w:ascii="Verdana" w:hAnsi="Verdana"/>
          <w:sz w:val="20"/>
          <w:szCs w:val="20"/>
          <w:lang w:val="sl-SI"/>
        </w:rPr>
        <w:t>sistem zaviranja v sili (</w:t>
      </w:r>
      <w:r w:rsidRPr="00151C7F">
        <w:rPr>
          <w:rFonts w:ascii="Verdana" w:hAnsi="Verdana"/>
          <w:i/>
          <w:sz w:val="20"/>
          <w:szCs w:val="20"/>
          <w:lang w:val="sl-SI"/>
        </w:rPr>
        <w:t>Intelligent Forward Emergency Braking</w:t>
      </w:r>
      <w:r>
        <w:rPr>
          <w:rFonts w:ascii="Verdana" w:hAnsi="Verdana"/>
          <w:sz w:val="20"/>
          <w:szCs w:val="20"/>
          <w:lang w:val="sl-SI"/>
        </w:rPr>
        <w:t>)</w:t>
      </w:r>
      <w:r w:rsidRPr="00FD219D">
        <w:rPr>
          <w:rFonts w:ascii="Verdana" w:hAnsi="Verdana"/>
          <w:sz w:val="20"/>
          <w:szCs w:val="20"/>
          <w:lang w:val="sl-SI"/>
        </w:rPr>
        <w:t xml:space="preserve"> </w:t>
      </w:r>
      <w:r>
        <w:rPr>
          <w:rFonts w:ascii="Verdana" w:hAnsi="Verdana"/>
          <w:sz w:val="20"/>
          <w:szCs w:val="20"/>
          <w:lang w:val="sl-SI"/>
        </w:rPr>
        <w:t>s funkcijo predvidevanja</w:t>
      </w:r>
      <w:r w:rsidRPr="00FD219D">
        <w:rPr>
          <w:rFonts w:ascii="Verdana" w:hAnsi="Verdana"/>
          <w:sz w:val="20"/>
          <w:szCs w:val="20"/>
          <w:lang w:val="sl-SI"/>
        </w:rPr>
        <w:t xml:space="preserve">. </w:t>
      </w:r>
      <w:r>
        <w:rPr>
          <w:rFonts w:ascii="Verdana" w:hAnsi="Verdana"/>
          <w:sz w:val="20"/>
          <w:szCs w:val="20"/>
          <w:lang w:val="sl-SI"/>
        </w:rPr>
        <w:t xml:space="preserve">Zahvaljujoč napredni radarski tehnologiji lahko senzorji </w:t>
      </w:r>
      <w:r w:rsidR="007A6DF7">
        <w:rPr>
          <w:rFonts w:ascii="Verdana" w:hAnsi="Verdana"/>
          <w:sz w:val="20"/>
          <w:szCs w:val="20"/>
          <w:lang w:val="sl-SI"/>
        </w:rPr>
        <w:t>zaznavajo</w:t>
      </w:r>
      <w:r>
        <w:rPr>
          <w:rFonts w:ascii="Verdana" w:hAnsi="Verdana"/>
          <w:sz w:val="20"/>
          <w:szCs w:val="20"/>
          <w:lang w:val="sl-SI"/>
        </w:rPr>
        <w:t xml:space="preserve"> cesto pred spredaj vozečim avtomobilom, da lahko zaznajo nenadno zaviranje vozila. Ta sistem sproži zaviranje, da zmanjša verjetnost naleta oziroma trka.</w:t>
      </w:r>
    </w:p>
    <w:p w14:paraId="13B098D0" w14:textId="38C54667" w:rsidR="00DF4DF4" w:rsidRPr="00FD219D" w:rsidRDefault="00DF4DF4" w:rsidP="007E2D71">
      <w:pPr>
        <w:jc w:val="both"/>
        <w:rPr>
          <w:rFonts w:ascii="Verdana" w:hAnsi="Verdana"/>
          <w:sz w:val="20"/>
          <w:szCs w:val="20"/>
          <w:lang w:val="sl-SI"/>
        </w:rPr>
      </w:pPr>
      <w:r>
        <w:rPr>
          <w:rFonts w:ascii="Verdana" w:hAnsi="Verdana"/>
          <w:sz w:val="20"/>
          <w:szCs w:val="20"/>
          <w:lang w:val="sl-SI"/>
        </w:rPr>
        <w:t xml:space="preserve">Še ena posebnost v naboru varnostne opreme in tehnologij v novem </w:t>
      </w:r>
      <w:r w:rsidRPr="00FD219D">
        <w:rPr>
          <w:rFonts w:ascii="Verdana" w:hAnsi="Verdana"/>
          <w:sz w:val="20"/>
          <w:szCs w:val="20"/>
          <w:lang w:val="sl-SI"/>
        </w:rPr>
        <w:t>Qashqai</w:t>
      </w:r>
      <w:r>
        <w:rPr>
          <w:rFonts w:ascii="Verdana" w:hAnsi="Verdana"/>
          <w:sz w:val="20"/>
          <w:szCs w:val="20"/>
          <w:lang w:val="sl-SI"/>
        </w:rPr>
        <w:t>ju je nova osrednja varnostna blazina, ki se v primeru bočnega trka napihne med prednjima sedežema in prepreči</w:t>
      </w:r>
      <w:r w:rsidRPr="00FD219D">
        <w:rPr>
          <w:rFonts w:ascii="Verdana" w:hAnsi="Verdana"/>
          <w:sz w:val="20"/>
          <w:szCs w:val="20"/>
          <w:lang w:val="sl-SI"/>
        </w:rPr>
        <w:t xml:space="preserve"> </w:t>
      </w:r>
      <w:r>
        <w:rPr>
          <w:rFonts w:ascii="Verdana" w:hAnsi="Verdana"/>
          <w:sz w:val="20"/>
          <w:szCs w:val="20"/>
          <w:lang w:val="sl-SI"/>
        </w:rPr>
        <w:t xml:space="preserve">stik med potnikoma </w:t>
      </w:r>
      <w:r w:rsidR="007E2D71">
        <w:rPr>
          <w:rFonts w:ascii="Verdana" w:hAnsi="Verdana"/>
          <w:sz w:val="20"/>
          <w:szCs w:val="20"/>
          <w:lang w:val="sl-SI"/>
        </w:rPr>
        <w:t>s</w:t>
      </w:r>
      <w:r>
        <w:rPr>
          <w:rFonts w:ascii="Verdana" w:hAnsi="Verdana"/>
          <w:sz w:val="20"/>
          <w:szCs w:val="20"/>
          <w:lang w:val="sl-SI"/>
        </w:rPr>
        <w:t>pred</w:t>
      </w:r>
      <w:r w:rsidR="007E2D71">
        <w:rPr>
          <w:rFonts w:ascii="Verdana" w:hAnsi="Verdana"/>
          <w:sz w:val="20"/>
          <w:szCs w:val="20"/>
          <w:lang w:val="sl-SI"/>
        </w:rPr>
        <w:t>aj</w:t>
      </w:r>
      <w:r w:rsidRPr="00FD219D">
        <w:rPr>
          <w:rFonts w:ascii="Verdana" w:hAnsi="Verdana"/>
          <w:sz w:val="20"/>
          <w:szCs w:val="20"/>
          <w:lang w:val="sl-SI"/>
        </w:rPr>
        <w:t xml:space="preserve">. </w:t>
      </w:r>
      <w:r>
        <w:rPr>
          <w:rFonts w:ascii="Verdana" w:hAnsi="Verdana"/>
          <w:sz w:val="20"/>
          <w:szCs w:val="20"/>
          <w:lang w:val="sl-SI"/>
        </w:rPr>
        <w:t xml:space="preserve">Osrednja varnostna blazina dopolnjuje čelni varnostni blazini za voznika in sovoznika, ter bočne varnostne blazine in varnostni zavesi, ki so serijsko vgrajene v novi </w:t>
      </w:r>
      <w:r w:rsidRPr="00FD219D">
        <w:rPr>
          <w:rFonts w:ascii="Verdana" w:hAnsi="Verdana"/>
          <w:sz w:val="20"/>
          <w:szCs w:val="20"/>
          <w:lang w:val="sl-SI"/>
        </w:rPr>
        <w:t>Qashqai.</w:t>
      </w:r>
    </w:p>
    <w:p w14:paraId="0E85E2CD" w14:textId="77777777" w:rsidR="00687EEC" w:rsidRPr="00026467" w:rsidRDefault="00687EEC" w:rsidP="00A73A26">
      <w:pPr>
        <w:rPr>
          <w:rFonts w:ascii="Verdana" w:hAnsi="Verdana"/>
          <w:sz w:val="20"/>
          <w:szCs w:val="20"/>
          <w:lang w:val="sl-SI"/>
        </w:rPr>
      </w:pPr>
    </w:p>
    <w:p w14:paraId="0798497D" w14:textId="2F431DF2" w:rsidR="000945E7" w:rsidRPr="00026467" w:rsidRDefault="00DF4DF4" w:rsidP="00A73A26">
      <w:pPr>
        <w:rPr>
          <w:rFonts w:ascii="Verdana" w:hAnsi="Verdana"/>
          <w:b/>
          <w:sz w:val="20"/>
          <w:szCs w:val="20"/>
          <w:lang w:val="sl-SI"/>
        </w:rPr>
      </w:pPr>
      <w:r>
        <w:rPr>
          <w:rFonts w:ascii="Verdana" w:hAnsi="Verdana"/>
          <w:b/>
          <w:sz w:val="20"/>
          <w:szCs w:val="20"/>
          <w:lang w:val="sl-SI"/>
        </w:rPr>
        <w:t>Pametni žarometi s svetilnimi diodami</w:t>
      </w:r>
    </w:p>
    <w:p w14:paraId="34F8660B" w14:textId="491C788E" w:rsidR="00DF4DF4" w:rsidRPr="00145BA6" w:rsidRDefault="00E52E3B" w:rsidP="00DF4DF4">
      <w:pPr>
        <w:jc w:val="both"/>
        <w:rPr>
          <w:rFonts w:ascii="Verdana" w:hAnsi="Verdana"/>
          <w:sz w:val="20"/>
          <w:szCs w:val="20"/>
          <w:lang w:val="sl-SI"/>
        </w:rPr>
      </w:pPr>
      <w:r>
        <w:rPr>
          <w:rFonts w:ascii="Verdana" w:hAnsi="Verdana"/>
          <w:sz w:val="20"/>
          <w:szCs w:val="20"/>
          <w:lang w:val="sl-SI"/>
        </w:rPr>
        <w:t>S</w:t>
      </w:r>
      <w:r w:rsidR="00DF4DF4">
        <w:rPr>
          <w:rFonts w:ascii="Verdana" w:hAnsi="Verdana"/>
          <w:sz w:val="20"/>
          <w:szCs w:val="20"/>
          <w:lang w:val="sl-SI"/>
        </w:rPr>
        <w:t xml:space="preserve">edanji </w:t>
      </w:r>
      <w:r w:rsidR="00DF4DF4" w:rsidRPr="00145BA6">
        <w:rPr>
          <w:rFonts w:ascii="Verdana" w:hAnsi="Verdana"/>
          <w:sz w:val="20"/>
          <w:szCs w:val="20"/>
          <w:lang w:val="sl-SI"/>
        </w:rPr>
        <w:t xml:space="preserve">Qashqai </w:t>
      </w:r>
      <w:r w:rsidR="007A6DF7">
        <w:rPr>
          <w:rFonts w:ascii="Verdana" w:hAnsi="Verdana"/>
          <w:sz w:val="20"/>
          <w:szCs w:val="20"/>
          <w:lang w:val="sl-SI"/>
        </w:rPr>
        <w:t>ima</w:t>
      </w:r>
      <w:r w:rsidR="00DF4DF4">
        <w:rPr>
          <w:rFonts w:ascii="Verdana" w:hAnsi="Verdana"/>
          <w:sz w:val="20"/>
          <w:szCs w:val="20"/>
          <w:lang w:val="sl-SI"/>
        </w:rPr>
        <w:t xml:space="preserve"> </w:t>
      </w:r>
      <w:r w:rsidR="007A6DF7">
        <w:rPr>
          <w:rFonts w:ascii="Verdana" w:hAnsi="Verdana"/>
          <w:sz w:val="20"/>
          <w:szCs w:val="20"/>
          <w:lang w:val="sl-SI"/>
        </w:rPr>
        <w:t xml:space="preserve">LED </w:t>
      </w:r>
      <w:r w:rsidR="00DF4DF4">
        <w:rPr>
          <w:rFonts w:ascii="Verdana" w:hAnsi="Verdana"/>
          <w:sz w:val="20"/>
          <w:szCs w:val="20"/>
          <w:lang w:val="sl-SI"/>
        </w:rPr>
        <w:t xml:space="preserve">luči v bolje opremljenih različicah že od predstavitve leta </w:t>
      </w:r>
      <w:r w:rsidR="00DF4DF4" w:rsidRPr="00145BA6">
        <w:rPr>
          <w:rFonts w:ascii="Verdana" w:hAnsi="Verdana"/>
          <w:sz w:val="20"/>
          <w:szCs w:val="20"/>
          <w:lang w:val="sl-SI"/>
        </w:rPr>
        <w:t>2014</w:t>
      </w:r>
      <w:r w:rsidR="0028118E">
        <w:rPr>
          <w:rFonts w:ascii="Verdana" w:hAnsi="Verdana"/>
          <w:sz w:val="20"/>
          <w:szCs w:val="20"/>
          <w:lang w:val="sl-SI"/>
        </w:rPr>
        <w:t xml:space="preserve">, pri novem Qashqai pa bodo na voljo že od začetne opreme. </w:t>
      </w:r>
      <w:r w:rsidR="00DF4DF4">
        <w:rPr>
          <w:rFonts w:ascii="Verdana" w:hAnsi="Verdana"/>
          <w:sz w:val="20"/>
          <w:szCs w:val="20"/>
          <w:lang w:val="sl-SI"/>
        </w:rPr>
        <w:t>Žaromet</w:t>
      </w:r>
      <w:r>
        <w:rPr>
          <w:rFonts w:ascii="Verdana" w:hAnsi="Verdana"/>
          <w:sz w:val="20"/>
          <w:szCs w:val="20"/>
          <w:lang w:val="sl-SI"/>
        </w:rPr>
        <w:t>a</w:t>
      </w:r>
      <w:r w:rsidR="00DF4DF4">
        <w:rPr>
          <w:rFonts w:ascii="Verdana" w:hAnsi="Verdana"/>
          <w:sz w:val="20"/>
          <w:szCs w:val="20"/>
          <w:lang w:val="sl-SI"/>
        </w:rPr>
        <w:t xml:space="preserve"> v najbolje opremljeni različici </w:t>
      </w:r>
      <w:r w:rsidR="00DF4DF4" w:rsidRPr="00145BA6">
        <w:rPr>
          <w:rFonts w:ascii="Verdana" w:hAnsi="Verdana"/>
          <w:sz w:val="20"/>
          <w:szCs w:val="20"/>
          <w:lang w:val="sl-SI"/>
        </w:rPr>
        <w:t xml:space="preserve">Tekna </w:t>
      </w:r>
      <w:r w:rsidR="00DF4DF4">
        <w:rPr>
          <w:rFonts w:ascii="Verdana" w:hAnsi="Verdana"/>
          <w:sz w:val="20"/>
          <w:szCs w:val="20"/>
          <w:lang w:val="sl-SI"/>
        </w:rPr>
        <w:t xml:space="preserve">se </w:t>
      </w:r>
      <w:r w:rsidR="007A6DF7">
        <w:rPr>
          <w:rFonts w:ascii="Verdana" w:hAnsi="Verdana"/>
          <w:sz w:val="20"/>
          <w:szCs w:val="20"/>
          <w:lang w:val="sl-SI"/>
        </w:rPr>
        <w:t>obračata</w:t>
      </w:r>
      <w:r w:rsidR="00DF4DF4">
        <w:rPr>
          <w:rFonts w:ascii="Verdana" w:hAnsi="Verdana"/>
          <w:sz w:val="20"/>
          <w:szCs w:val="20"/>
          <w:lang w:val="sl-SI"/>
        </w:rPr>
        <w:t xml:space="preserve"> in sledi</w:t>
      </w:r>
      <w:r>
        <w:rPr>
          <w:rFonts w:ascii="Verdana" w:hAnsi="Verdana"/>
          <w:sz w:val="20"/>
          <w:szCs w:val="20"/>
          <w:lang w:val="sl-SI"/>
        </w:rPr>
        <w:t>ta</w:t>
      </w:r>
      <w:r w:rsidR="00DF4DF4">
        <w:rPr>
          <w:rFonts w:ascii="Verdana" w:hAnsi="Verdana"/>
          <w:sz w:val="20"/>
          <w:szCs w:val="20"/>
          <w:lang w:val="sl-SI"/>
        </w:rPr>
        <w:t xml:space="preserve"> smeri vožnje glede na zasuk volana. Izjemno jasnost zagotavljata močna žarometa, ki dajeta svetel in enakomeren snop svetlobe</w:t>
      </w:r>
      <w:r w:rsidR="00DF4DF4" w:rsidRPr="00145BA6">
        <w:rPr>
          <w:rFonts w:ascii="Verdana" w:hAnsi="Verdana"/>
          <w:sz w:val="20"/>
          <w:szCs w:val="20"/>
          <w:lang w:val="sl-SI"/>
        </w:rPr>
        <w:t>.</w:t>
      </w:r>
    </w:p>
    <w:p w14:paraId="386F94E1" w14:textId="77777777" w:rsidR="00DF4DF4" w:rsidRDefault="00DF4DF4" w:rsidP="00DF4DF4">
      <w:pPr>
        <w:jc w:val="both"/>
        <w:rPr>
          <w:rFonts w:ascii="Verdana" w:hAnsi="Verdana"/>
          <w:sz w:val="20"/>
          <w:szCs w:val="20"/>
          <w:lang w:val="sl-SI"/>
        </w:rPr>
      </w:pPr>
      <w:r>
        <w:rPr>
          <w:rFonts w:ascii="Verdana" w:hAnsi="Verdana"/>
          <w:sz w:val="20"/>
          <w:szCs w:val="20"/>
          <w:lang w:val="sl-SI"/>
        </w:rPr>
        <w:t>Nissanovi inženirji so za novi</w:t>
      </w:r>
      <w:r w:rsidRPr="00145BA6">
        <w:rPr>
          <w:rFonts w:ascii="Verdana" w:hAnsi="Verdana"/>
          <w:sz w:val="20"/>
          <w:szCs w:val="20"/>
          <w:lang w:val="sl-SI"/>
        </w:rPr>
        <w:t xml:space="preserve"> Qashqai</w:t>
      </w:r>
      <w:r>
        <w:rPr>
          <w:rFonts w:ascii="Verdana" w:hAnsi="Verdana"/>
          <w:sz w:val="20"/>
          <w:szCs w:val="20"/>
          <w:lang w:val="sl-SI"/>
        </w:rPr>
        <w:t xml:space="preserve"> razvili napreden sistem žarometov, ki obliko svetlobnega snopa prilagaja pogojem na cesti in drugim udeležencem v prometu. Snop je sestavljen iz 12 elementov, ki se selektivno izklapljajo glede na zaznavo nasproti vozečega vozila. Zahvaljujoč tej inovaciji je lahko svetlobni snop žarometov svetlejši, daljši in širši, vendar se njegova oblika spreminja tako, da ne slepi nasproti vozečih udeležencev v prometu</w:t>
      </w:r>
      <w:r w:rsidRPr="00145BA6">
        <w:rPr>
          <w:rFonts w:ascii="Verdana" w:hAnsi="Verdana"/>
          <w:sz w:val="20"/>
          <w:szCs w:val="20"/>
          <w:lang w:val="sl-SI"/>
        </w:rPr>
        <w:t>.</w:t>
      </w:r>
    </w:p>
    <w:p w14:paraId="4F24F8CC" w14:textId="77777777" w:rsidR="00E52E3B" w:rsidRPr="00145BA6" w:rsidRDefault="00E52E3B" w:rsidP="00DF4DF4">
      <w:pPr>
        <w:jc w:val="both"/>
        <w:rPr>
          <w:rFonts w:ascii="Verdana" w:hAnsi="Verdana"/>
          <w:sz w:val="20"/>
          <w:szCs w:val="20"/>
          <w:lang w:val="sl-SI"/>
        </w:rPr>
      </w:pPr>
    </w:p>
    <w:p w14:paraId="1861147F" w14:textId="3A0BDE3E" w:rsidR="006D64FC" w:rsidRPr="00026467" w:rsidRDefault="00DF4DF4" w:rsidP="006D64FC">
      <w:pPr>
        <w:jc w:val="both"/>
        <w:rPr>
          <w:rFonts w:ascii="Verdana" w:eastAsia="MS PGothic" w:hAnsi="Verdana"/>
          <w:sz w:val="20"/>
          <w:szCs w:val="20"/>
          <w:lang w:val="sl-SI"/>
        </w:rPr>
      </w:pPr>
      <w:r>
        <w:rPr>
          <w:rFonts w:ascii="Verdana" w:eastAsia="MS PGothic" w:hAnsi="Verdana"/>
          <w:i/>
          <w:sz w:val="20"/>
          <w:szCs w:val="20"/>
          <w:lang w:val="sl-SI"/>
        </w:rPr>
        <w:t>»</w:t>
      </w:r>
      <w:r w:rsidR="00E52E3B">
        <w:rPr>
          <w:rFonts w:ascii="Verdana" w:eastAsia="MS PGothic" w:hAnsi="Verdana"/>
          <w:i/>
          <w:sz w:val="20"/>
          <w:szCs w:val="20"/>
          <w:lang w:val="sl-SI"/>
        </w:rPr>
        <w:t xml:space="preserve">V novi Qashqai smo uvedli visoko raven povezljivosti, ki bo kupcem omogočila nadzor nad njihovim avtomobilom, komuniciranje z njim in od njega dobivati zagotovila preko njihovih elektronskih domačih pomočnikov ali pametnih telefonov. Poleg tega je v novem Qashqaiju nabor pametne tehnologije nadgrajen, da zdaj vključuje tudi funkcije, ki so sicer na voljo v avtomobilih višjih segmentov. V osrčju teh novih funkcij sta prikladnost in enostavna uporabnost </w:t>
      </w:r>
      <w:r w:rsidR="00DA727D">
        <w:rPr>
          <w:rFonts w:ascii="Verdana" w:eastAsia="MS PGothic" w:hAnsi="Verdana"/>
          <w:i/>
          <w:sz w:val="20"/>
          <w:szCs w:val="20"/>
          <w:lang w:val="sl-SI"/>
        </w:rPr>
        <w:t>za naše kupce</w:t>
      </w:r>
      <w:r>
        <w:rPr>
          <w:rFonts w:ascii="Verdana" w:eastAsia="MS PGothic" w:hAnsi="Verdana"/>
          <w:i/>
          <w:sz w:val="20"/>
          <w:szCs w:val="20"/>
          <w:lang w:val="sl-SI"/>
        </w:rPr>
        <w:t>,«</w:t>
      </w:r>
      <w:r w:rsidR="006D64FC" w:rsidRPr="00026467">
        <w:rPr>
          <w:rFonts w:ascii="Verdana" w:eastAsia="MS PGothic" w:hAnsi="Verdana"/>
          <w:sz w:val="20"/>
          <w:szCs w:val="20"/>
          <w:lang w:val="sl-SI"/>
        </w:rPr>
        <w:t xml:space="preserve"> </w:t>
      </w:r>
      <w:r w:rsidR="00E52E3B">
        <w:rPr>
          <w:rFonts w:ascii="Verdana" w:eastAsia="MS PGothic" w:hAnsi="Verdana"/>
          <w:sz w:val="20"/>
          <w:szCs w:val="20"/>
          <w:lang w:val="sl-SI"/>
        </w:rPr>
        <w:t>je povedal</w:t>
      </w:r>
      <w:r w:rsidR="006D64FC" w:rsidRPr="00026467">
        <w:rPr>
          <w:rFonts w:ascii="Verdana" w:eastAsia="MS PGothic" w:hAnsi="Verdana"/>
          <w:sz w:val="20"/>
          <w:szCs w:val="20"/>
          <w:lang w:val="sl-SI"/>
        </w:rPr>
        <w:t xml:space="preserve"> </w:t>
      </w:r>
      <w:r w:rsidR="00F85490" w:rsidRPr="00026467">
        <w:rPr>
          <w:rFonts w:ascii="Verdana" w:eastAsia="MS PGothic" w:hAnsi="Verdana"/>
          <w:sz w:val="20"/>
          <w:szCs w:val="20"/>
          <w:lang w:val="sl-SI"/>
        </w:rPr>
        <w:t>Nicolas Tschann</w:t>
      </w:r>
      <w:r w:rsidR="006D64FC" w:rsidRPr="00026467">
        <w:rPr>
          <w:rFonts w:ascii="Verdana" w:eastAsia="MS PGothic" w:hAnsi="Verdana"/>
          <w:sz w:val="20"/>
          <w:szCs w:val="20"/>
          <w:lang w:val="sl-SI"/>
        </w:rPr>
        <w:t xml:space="preserve">, </w:t>
      </w:r>
      <w:r w:rsidR="00E52E3B">
        <w:rPr>
          <w:rFonts w:ascii="Verdana" w:eastAsia="MS PGothic" w:hAnsi="Verdana"/>
          <w:sz w:val="20"/>
          <w:szCs w:val="20"/>
          <w:lang w:val="sl-SI"/>
        </w:rPr>
        <w:t xml:space="preserve">direktor za trženja izdelkov pri </w:t>
      </w:r>
      <w:r w:rsidR="006D64FC" w:rsidRPr="00026467">
        <w:rPr>
          <w:rFonts w:ascii="Verdana" w:eastAsia="MS PGothic" w:hAnsi="Verdana"/>
          <w:sz w:val="20"/>
          <w:szCs w:val="20"/>
          <w:lang w:val="sl-SI"/>
        </w:rPr>
        <w:t>Nissan Automotive Europe.</w:t>
      </w:r>
    </w:p>
    <w:p w14:paraId="5FE0873F" w14:textId="18A981CF" w:rsidR="005076ED" w:rsidRPr="00026467" w:rsidRDefault="005076ED" w:rsidP="00141061">
      <w:pPr>
        <w:spacing w:after="160" w:line="259" w:lineRule="auto"/>
        <w:rPr>
          <w:rFonts w:ascii="Verdana" w:eastAsia="MS PGothic" w:hAnsi="Verdana"/>
          <w:b/>
          <w:sz w:val="20"/>
          <w:szCs w:val="20"/>
          <w:lang w:val="sl-SI"/>
        </w:rPr>
      </w:pPr>
    </w:p>
    <w:p w14:paraId="016DCC72" w14:textId="0068186A" w:rsidR="00C02871" w:rsidRDefault="00C02871" w:rsidP="00DF4DF4">
      <w:pPr>
        <w:adjustRightInd w:val="0"/>
        <w:snapToGrid w:val="0"/>
        <w:spacing w:after="0"/>
        <w:rPr>
          <w:rFonts w:ascii="Verdana" w:hAnsi="Verdana"/>
          <w:sz w:val="20"/>
          <w:szCs w:val="20"/>
          <w:lang w:val="sl-SI"/>
        </w:rPr>
      </w:pPr>
      <w:r w:rsidRPr="00026467">
        <w:rPr>
          <w:rFonts w:ascii="Verdana" w:hAnsi="Verdana"/>
          <w:sz w:val="20"/>
          <w:szCs w:val="20"/>
          <w:lang w:val="sl-SI"/>
        </w:rPr>
        <w:t>*</w:t>
      </w:r>
      <w:r w:rsidR="00DF4DF4">
        <w:rPr>
          <w:rFonts w:ascii="Verdana" w:hAnsi="Verdana"/>
          <w:sz w:val="20"/>
          <w:szCs w:val="20"/>
          <w:lang w:val="sl-SI"/>
        </w:rPr>
        <w:t xml:space="preserve"> D</w:t>
      </w:r>
      <w:r w:rsidR="00DF4DF4" w:rsidRPr="00E25DAD">
        <w:rPr>
          <w:rFonts w:ascii="Verdana" w:hAnsi="Verdana"/>
          <w:sz w:val="20"/>
          <w:szCs w:val="20"/>
          <w:lang w:val="sl-SI"/>
        </w:rPr>
        <w:t>atum uvedbe na trg še ni dokončno potrjen.</w:t>
      </w:r>
    </w:p>
    <w:p w14:paraId="347D4A2A" w14:textId="77777777" w:rsidR="00DF4DF4" w:rsidRDefault="00DF4DF4" w:rsidP="00DF4DF4">
      <w:pPr>
        <w:adjustRightInd w:val="0"/>
        <w:snapToGrid w:val="0"/>
        <w:spacing w:after="0"/>
        <w:rPr>
          <w:rFonts w:ascii="Verdana" w:hAnsi="Verdana"/>
          <w:sz w:val="20"/>
          <w:szCs w:val="20"/>
          <w:lang w:val="sl-SI"/>
        </w:rPr>
      </w:pPr>
    </w:p>
    <w:p w14:paraId="4592F4D1" w14:textId="77777777" w:rsidR="00DF4DF4" w:rsidRDefault="00DF4DF4" w:rsidP="00DF4DF4">
      <w:pPr>
        <w:adjustRightInd w:val="0"/>
        <w:snapToGrid w:val="0"/>
        <w:spacing w:after="0"/>
        <w:rPr>
          <w:rFonts w:ascii="Verdana" w:hAnsi="Verdana"/>
          <w:sz w:val="20"/>
          <w:szCs w:val="20"/>
          <w:lang w:val="sl-SI"/>
        </w:rPr>
      </w:pPr>
    </w:p>
    <w:p w14:paraId="31C6C9B2" w14:textId="77777777" w:rsidR="00DF4DF4" w:rsidRDefault="00DF4DF4" w:rsidP="00DF4DF4">
      <w:pPr>
        <w:adjustRightInd w:val="0"/>
        <w:snapToGrid w:val="0"/>
        <w:spacing w:after="0"/>
        <w:rPr>
          <w:rFonts w:ascii="Verdana" w:hAnsi="Verdana"/>
          <w:sz w:val="20"/>
          <w:szCs w:val="20"/>
          <w:lang w:val="sl-SI"/>
        </w:rPr>
      </w:pPr>
    </w:p>
    <w:p w14:paraId="32348E5A" w14:textId="77777777" w:rsidR="00DF4DF4" w:rsidRPr="00026467" w:rsidRDefault="00DF4DF4" w:rsidP="00DF4DF4">
      <w:pPr>
        <w:adjustRightInd w:val="0"/>
        <w:snapToGrid w:val="0"/>
        <w:spacing w:after="0"/>
        <w:rPr>
          <w:rFonts w:ascii="Verdana" w:hAnsi="Verdana"/>
          <w:sz w:val="20"/>
          <w:szCs w:val="20"/>
          <w:lang w:val="sl-SI"/>
        </w:rPr>
      </w:pPr>
    </w:p>
    <w:p w14:paraId="3D4D6A66" w14:textId="77777777" w:rsidR="00421EFF" w:rsidRPr="00026467" w:rsidRDefault="00421EFF" w:rsidP="00421EFF">
      <w:pPr>
        <w:pStyle w:val="Body"/>
        <w:rPr>
          <w:rFonts w:ascii="Verdana" w:eastAsia="Nissan Brand Light" w:hAnsi="Verdana" w:cs="Nissan Brand Light"/>
          <w:b/>
          <w:bCs/>
          <w:sz w:val="16"/>
          <w:szCs w:val="16"/>
          <w:lang w:val="sl-SI"/>
        </w:rPr>
      </w:pPr>
    </w:p>
    <w:p w14:paraId="415A9B15" w14:textId="77777777" w:rsidR="00687EEC" w:rsidRPr="00026467" w:rsidRDefault="00687EEC" w:rsidP="00687EEC">
      <w:pPr>
        <w:pStyle w:val="Body"/>
        <w:rPr>
          <w:rFonts w:ascii="Verdana" w:eastAsia="Nissan Brand Light" w:hAnsi="Verdana" w:cs="Nissan Brand Light"/>
          <w:b/>
          <w:bCs/>
          <w:sz w:val="16"/>
          <w:szCs w:val="16"/>
          <w:lang w:val="sl-SI"/>
        </w:rPr>
      </w:pPr>
      <w:r w:rsidRPr="00026467">
        <w:rPr>
          <w:rFonts w:ascii="Verdana" w:hAnsi="Verdana"/>
          <w:b/>
          <w:bCs/>
          <w:sz w:val="16"/>
          <w:szCs w:val="16"/>
          <w:lang w:val="sl-SI" w:eastAsia="en-US"/>
        </w:rPr>
        <w:t>O Nissanu v Evropi</w:t>
      </w:r>
    </w:p>
    <w:p w14:paraId="4BFC3F7B" w14:textId="77777777" w:rsidR="00687EEC" w:rsidRPr="00026467" w:rsidRDefault="00687EEC" w:rsidP="00687EEC">
      <w:pPr>
        <w:pStyle w:val="Default"/>
        <w:spacing w:before="360" w:after="120"/>
        <w:rPr>
          <w:rFonts w:eastAsiaTheme="minorHAnsi" w:cstheme="minorHAnsi"/>
          <w:color w:val="000000" w:themeColor="text1"/>
          <w:sz w:val="16"/>
          <w:szCs w:val="16"/>
          <w:bdr w:val="none" w:sz="0" w:space="0" w:color="auto"/>
          <w:lang w:val="sl-SI" w:eastAsia="en-US"/>
        </w:rPr>
      </w:pPr>
      <w:r w:rsidRPr="00026467">
        <w:rPr>
          <w:sz w:val="16"/>
          <w:szCs w:val="16"/>
          <w:lang w:val="sl-SI" w:eastAsia="en-US"/>
        </w:rPr>
        <w:t>Nissan je v Evropi eden najbolj celovito navzočih neevropskih avtomobilskih proizvajalcev, saj v svojih evropskih centrih za oblikovanje, raziskave in razvoj, proizvodnjo, logistiko, prodajo in trženje zaposluje več kot 16.000 ljudi. V letu 2019 so v Nissanovih tovarnah v Veliki Britaniji, Španiji in Rusiji izdelali okrog 465.000 vozil, med katerimi so bili tudi nagrajeni križanci, lahka gospodarska vozila in električni Nissan LEAF. Sledeč cilju nič izpustov in nič smrtnih žrtev v cestnem prometu Nissan vodi s svojim videnjem Inteligentne Mobilnosti. Ta celovit, 360-stopinjski pristop k mobilnosti prihodnosti je zamišljen kot vodilo za razvoj Nissanovih izdelkov in tehnologij in je temelj ključnih odločitev podjetja o pogonskih sklopih vozil, načinu vožnje in njih vključevanju v družbo.</w:t>
      </w:r>
    </w:p>
    <w:p w14:paraId="271C3D22" w14:textId="77777777" w:rsidR="00687EEC" w:rsidRPr="00026467" w:rsidRDefault="00687EEC" w:rsidP="00687EEC">
      <w:pPr>
        <w:adjustRightInd w:val="0"/>
        <w:snapToGrid w:val="0"/>
        <w:spacing w:before="360" w:after="360"/>
        <w:jc w:val="center"/>
        <w:rPr>
          <w:rFonts w:ascii="Verdana" w:hAnsi="Verdana"/>
          <w:sz w:val="20"/>
          <w:szCs w:val="20"/>
          <w:lang w:val="sl-SI"/>
        </w:rPr>
      </w:pPr>
      <w:r w:rsidRPr="00026467">
        <w:rPr>
          <w:rFonts w:ascii="Verdana" w:hAnsi="Verdana"/>
          <w:sz w:val="20"/>
          <w:szCs w:val="20"/>
          <w:lang w:val="sl-SI"/>
        </w:rPr>
        <w:t>###</w:t>
      </w:r>
    </w:p>
    <w:p w14:paraId="74CA09C5" w14:textId="77777777" w:rsidR="007B0075" w:rsidRPr="000A67E1" w:rsidRDefault="007B0075" w:rsidP="007B0075">
      <w:pPr>
        <w:snapToGrid w:val="0"/>
        <w:rPr>
          <w:rFonts w:ascii="Verdana" w:hAnsi="Verdana"/>
          <w:b/>
          <w:sz w:val="20"/>
          <w:szCs w:val="20"/>
          <w:lang w:val="sl-SI"/>
        </w:rPr>
      </w:pPr>
      <w:bookmarkStart w:id="0" w:name="_Hlk64379676"/>
      <w:r w:rsidRPr="000A67E1">
        <w:rPr>
          <w:rFonts w:ascii="Verdana" w:hAnsi="Verdana"/>
          <w:b/>
          <w:sz w:val="20"/>
          <w:szCs w:val="20"/>
          <w:lang w:val="sl-SI"/>
        </w:rPr>
        <w:t>Kontakt:</w:t>
      </w:r>
    </w:p>
    <w:p w14:paraId="05E5CC1F" w14:textId="77777777" w:rsidR="007B0075" w:rsidRPr="00936987" w:rsidRDefault="007B0075" w:rsidP="007B0075">
      <w:pPr>
        <w:pStyle w:val="FrameContents"/>
        <w:jc w:val="both"/>
        <w:rPr>
          <w:rFonts w:ascii="Verdana" w:hAnsi="Verdana"/>
          <w:sz w:val="20"/>
          <w:szCs w:val="22"/>
          <w:lang w:val="sl-SI"/>
        </w:rPr>
      </w:pPr>
      <w:r w:rsidRPr="00936987">
        <w:rPr>
          <w:rFonts w:ascii="Verdana" w:hAnsi="Verdana"/>
          <w:sz w:val="20"/>
          <w:szCs w:val="22"/>
          <w:lang w:val="sl-SI"/>
        </w:rPr>
        <w:t>Nastja Čakš</w:t>
      </w:r>
    </w:p>
    <w:p w14:paraId="5BD476FC" w14:textId="77777777" w:rsidR="007B0075" w:rsidRPr="00936987" w:rsidRDefault="007B0075" w:rsidP="007B0075">
      <w:pPr>
        <w:pStyle w:val="FrameContents"/>
        <w:jc w:val="both"/>
        <w:rPr>
          <w:rFonts w:ascii="Verdana" w:hAnsi="Verdana"/>
          <w:sz w:val="20"/>
          <w:szCs w:val="22"/>
          <w:lang w:val="sl-SI"/>
        </w:rPr>
      </w:pPr>
      <w:r w:rsidRPr="00936987">
        <w:rPr>
          <w:rFonts w:ascii="Verdana" w:hAnsi="Verdana"/>
          <w:sz w:val="20"/>
          <w:szCs w:val="22"/>
          <w:lang w:val="sl-SI"/>
        </w:rPr>
        <w:t>M: +386 41 728 386</w:t>
      </w:r>
    </w:p>
    <w:p w14:paraId="00E58475" w14:textId="77777777" w:rsidR="007B0075" w:rsidRPr="00006F45" w:rsidRDefault="007B0075" w:rsidP="007B0075">
      <w:pPr>
        <w:pStyle w:val="FrameContents"/>
        <w:jc w:val="both"/>
        <w:rPr>
          <w:rFonts w:ascii="Verdana" w:eastAsia="MS PGothic" w:hAnsi="Verdana"/>
          <w:sz w:val="20"/>
          <w:szCs w:val="20"/>
        </w:rPr>
      </w:pPr>
      <w:r w:rsidRPr="00936987">
        <w:rPr>
          <w:rFonts w:ascii="Verdana" w:hAnsi="Verdana"/>
          <w:sz w:val="20"/>
          <w:szCs w:val="22"/>
          <w:lang w:val="sl-SI"/>
        </w:rPr>
        <w:t>E-Mail: nastja</w:t>
      </w:r>
      <w:r w:rsidRPr="00E359D8">
        <w:rPr>
          <w:rFonts w:ascii="Verdana" w:hAnsi="Verdana"/>
          <w:sz w:val="20"/>
          <w:szCs w:val="22"/>
        </w:rPr>
        <w:t>.caks@nissan-adriatic.com</w:t>
      </w:r>
      <w:bookmarkEnd w:id="0"/>
    </w:p>
    <w:p w14:paraId="2D53C308" w14:textId="77777777" w:rsidR="00C02871" w:rsidRPr="007B0075" w:rsidRDefault="00C02871" w:rsidP="007B0075">
      <w:pPr>
        <w:pStyle w:val="Body"/>
        <w:rPr>
          <w:rFonts w:ascii="Verdana" w:eastAsia="MS PGothic" w:hAnsi="Verdana"/>
          <w:b/>
          <w:sz w:val="20"/>
          <w:szCs w:val="20"/>
          <w:lang w:val="fr-FR"/>
        </w:rPr>
      </w:pPr>
    </w:p>
    <w:sectPr w:rsidR="00C02871" w:rsidRPr="007B0075" w:rsidSect="000945E7">
      <w:footerReference w:type="default" r:id="rId11"/>
      <w:headerReference w:type="first" r:id="rId12"/>
      <w:footerReference w:type="first" r:id="rId13"/>
      <w:pgSz w:w="12240" w:h="15840"/>
      <w:pgMar w:top="990" w:right="1440" w:bottom="1440" w:left="1800" w:header="144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7E6A90" w14:textId="77777777" w:rsidR="00B01A40" w:rsidRDefault="00B01A40">
      <w:pPr>
        <w:spacing w:after="0" w:line="240" w:lineRule="auto"/>
      </w:pPr>
      <w:r>
        <w:separator/>
      </w:r>
    </w:p>
  </w:endnote>
  <w:endnote w:type="continuationSeparator" w:id="0">
    <w:p w14:paraId="55E2B999" w14:textId="77777777" w:rsidR="00B01A40" w:rsidRDefault="00B01A40">
      <w:pPr>
        <w:spacing w:after="0" w:line="240" w:lineRule="auto"/>
      </w:pPr>
      <w:r>
        <w:continuationSeparator/>
      </w:r>
    </w:p>
  </w:endnote>
  <w:endnote w:type="continuationNotice" w:id="1">
    <w:p w14:paraId="1EF0F066" w14:textId="77777777" w:rsidR="00B01A40" w:rsidRDefault="00B01A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0000012" w:usb3="00000000" w:csb0="0002009F" w:csb1="00000000"/>
  </w:font>
  <w:font w:name="Nissan Brand Light">
    <w:panose1 w:val="020B0304020204030204"/>
    <w:charset w:val="00"/>
    <w:family w:val="swiss"/>
    <w:notTrueType/>
    <w:pitch w:val="variable"/>
    <w:sig w:usb0="A00002AF" w:usb1="0000000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9829E4" w14:textId="5C8D298B" w:rsidR="007A6DF7" w:rsidRDefault="007A6DF7">
    <w:pPr>
      <w:pStyle w:val="Noga"/>
    </w:pPr>
    <w:r>
      <w:rPr>
        <w:noProof/>
      </w:rPr>
      <mc:AlternateContent>
        <mc:Choice Requires="wps">
          <w:drawing>
            <wp:anchor distT="0" distB="0" distL="114300" distR="114300" simplePos="0" relativeHeight="251662336" behindDoc="0" locked="0" layoutInCell="0" allowOverlap="1" wp14:anchorId="2E7F9609" wp14:editId="06EE4339">
              <wp:simplePos x="0" y="0"/>
              <wp:positionH relativeFrom="page">
                <wp:posOffset>0</wp:posOffset>
              </wp:positionH>
              <wp:positionV relativeFrom="page">
                <wp:posOffset>9615170</wp:posOffset>
              </wp:positionV>
              <wp:extent cx="7772400" cy="252095"/>
              <wp:effectExtent l="0" t="0" r="0" b="14605"/>
              <wp:wrapNone/>
              <wp:docPr id="1" name="MSIPCMaf2a405f811e7f1e5e4167b3" descr="{&quot;HashCode&quot;:-42496439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F245B0F" w14:textId="5C5CB8E8" w:rsidR="007A6DF7" w:rsidRPr="007A6DF7" w:rsidRDefault="007A6DF7" w:rsidP="007A6DF7">
                          <w:pPr>
                            <w:spacing w:after="0"/>
                            <w:jc w:val="right"/>
                            <w:rPr>
                              <w:color w:val="000000"/>
                              <w:sz w:val="20"/>
                            </w:rPr>
                          </w:pPr>
                          <w:r w:rsidRPr="007A6DF7">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2E7F9609" id="_x0000_t202" coordsize="21600,21600" o:spt="202" path="m,l,21600r21600,l21600,xe">
              <v:stroke joinstyle="miter"/>
              <v:path gradientshapeok="t" o:connecttype="rect"/>
            </v:shapetype>
            <v:shape id="MSIPCMaf2a405f811e7f1e5e4167b3" o:spid="_x0000_s1026" type="#_x0000_t202" alt="{&quot;HashCode&quot;:-424964394,&quot;Height&quot;:792.0,&quot;Width&quot;:612.0,&quot;Placement&quot;:&quot;Footer&quot;,&quot;Index&quot;:&quot;Primary&quot;,&quot;Section&quot;:1,&quot;Top&quot;:0.0,&quot;Left&quot;:0.0}" style="position:absolute;margin-left:0;margin-top:757.1pt;width:612pt;height:19.8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" o:allowincell="f" filled="f" stroked="f" strokeweight=".5pt">
              <v:textbox inset=",0,20pt,0">
                <w:txbxContent>
                  <w:p w14:paraId="7F245B0F" w14:textId="5C5CB8E8" w:rsidR="007A6DF7" w:rsidRPr="007A6DF7" w:rsidRDefault="007A6DF7" w:rsidP="007A6DF7">
                    <w:pPr>
                      <w:spacing w:after="0"/>
                      <w:jc w:val="right"/>
                      <w:rPr>
                        <w:color w:val="000000"/>
                        <w:sz w:val="20"/>
                      </w:rPr>
                    </w:pPr>
                    <w:r w:rsidRPr="007A6DF7">
                      <w:rPr>
                        <w:color w:val="000000"/>
                        <w:sz w:val="20"/>
                      </w:rPr>
                      <w:t>Confidential 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543C09" w14:textId="70ED4232" w:rsidR="007A6DF7" w:rsidRDefault="007A6DF7">
    <w:pPr>
      <w:pStyle w:val="Noga"/>
    </w:pPr>
    <w:r>
      <w:rPr>
        <w:noProof/>
      </w:rPr>
      <mc:AlternateContent>
        <mc:Choice Requires="wps">
          <w:drawing>
            <wp:anchor distT="0" distB="0" distL="114300" distR="114300" simplePos="0" relativeHeight="251672576" behindDoc="0" locked="0" layoutInCell="0" allowOverlap="1" wp14:anchorId="59117C90" wp14:editId="4B2D17BE">
              <wp:simplePos x="0" y="0"/>
              <wp:positionH relativeFrom="page">
                <wp:posOffset>0</wp:posOffset>
              </wp:positionH>
              <wp:positionV relativeFrom="page">
                <wp:posOffset>9615170</wp:posOffset>
              </wp:positionV>
              <wp:extent cx="7772400" cy="252095"/>
              <wp:effectExtent l="0" t="0" r="0" b="14605"/>
              <wp:wrapNone/>
              <wp:docPr id="2" name="MSIPCM22dc4d8586cacdb6c7abfd48" descr="{&quot;HashCode&quot;:-424964394,&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DFFFAAE" w14:textId="1E712B46" w:rsidR="007A6DF7" w:rsidRPr="007A6DF7" w:rsidRDefault="007A6DF7" w:rsidP="007A6DF7">
                          <w:pPr>
                            <w:spacing w:after="0"/>
                            <w:jc w:val="right"/>
                            <w:rPr>
                              <w:color w:val="000000"/>
                              <w:sz w:val="20"/>
                            </w:rPr>
                          </w:pPr>
                          <w:r w:rsidRPr="007A6DF7">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59117C90" id="_x0000_t202" coordsize="21600,21600" o:spt="202" path="m,l,21600r21600,l21600,xe">
              <v:stroke joinstyle="miter"/>
              <v:path gradientshapeok="t" o:connecttype="rect"/>
            </v:shapetype>
            <v:shape id="MSIPCM22dc4d8586cacdb6c7abfd48" o:spid="_x0000_s1027" type="#_x0000_t202" alt="{&quot;HashCode&quot;:-424964394,&quot;Height&quot;:792.0,&quot;Width&quot;:612.0,&quot;Placement&quot;:&quot;Footer&quot;,&quot;Index&quot;:&quot;FirstPage&quot;,&quot;Section&quot;:1,&quot;Top&quot;:0.0,&quot;Left&quot;:0.0}" style="position:absolute;margin-left:0;margin-top:757.1pt;width:612pt;height:19.85pt;z-index:25167257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" o:allowincell="f" filled="f" stroked="f" strokeweight=".5pt">
              <v:textbox inset=",0,20pt,0">
                <w:txbxContent>
                  <w:p w14:paraId="7DFFFAAE" w14:textId="1E712B46" w:rsidR="007A6DF7" w:rsidRPr="007A6DF7" w:rsidRDefault="007A6DF7" w:rsidP="007A6DF7">
                    <w:pPr>
                      <w:spacing w:after="0"/>
                      <w:jc w:val="right"/>
                      <w:rPr>
                        <w:color w:val="000000"/>
                        <w:sz w:val="20"/>
                      </w:rPr>
                    </w:pPr>
                    <w:r w:rsidRPr="007A6DF7">
                      <w:rPr>
                        <w:color w:val="000000"/>
                        <w:sz w:val="20"/>
                      </w:rPr>
                      <w:t>Confidential 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CD0A90" w14:textId="77777777" w:rsidR="00B01A40" w:rsidRDefault="00B01A40">
      <w:pPr>
        <w:spacing w:after="0" w:line="240" w:lineRule="auto"/>
      </w:pPr>
      <w:r>
        <w:separator/>
      </w:r>
    </w:p>
  </w:footnote>
  <w:footnote w:type="continuationSeparator" w:id="0">
    <w:p w14:paraId="70B15286" w14:textId="77777777" w:rsidR="00B01A40" w:rsidRDefault="00B01A40">
      <w:pPr>
        <w:spacing w:after="0" w:line="240" w:lineRule="auto"/>
      </w:pPr>
      <w:r>
        <w:continuationSeparator/>
      </w:r>
    </w:p>
  </w:footnote>
  <w:footnote w:type="continuationNotice" w:id="1">
    <w:p w14:paraId="6E174213" w14:textId="77777777" w:rsidR="00B01A40" w:rsidRDefault="00B01A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3BBC3" w14:textId="77777777" w:rsidR="007C6A9C" w:rsidRDefault="0051137B">
    <w:pPr>
      <w:pStyle w:val="Glava"/>
    </w:pPr>
    <w:r>
      <w:rPr>
        <w:noProof/>
        <w:lang w:val="sl-SI" w:eastAsia="sl-SI"/>
      </w:rPr>
      <w:drawing>
        <wp:anchor distT="0" distB="0" distL="114300" distR="114300" simplePos="0" relativeHeight="251652096" behindDoc="0" locked="0" layoutInCell="1" allowOverlap="1" wp14:anchorId="062A067C" wp14:editId="1547891C">
          <wp:simplePos x="0" y="0"/>
          <wp:positionH relativeFrom="margin">
            <wp:align>left</wp:align>
          </wp:positionH>
          <wp:positionV relativeFrom="paragraph">
            <wp:posOffset>-234950</wp:posOffset>
          </wp:positionV>
          <wp:extent cx="1007110" cy="842645"/>
          <wp:effectExtent l="0" t="0" r="2540" b="0"/>
          <wp:wrapTopAndBottom/>
          <wp:docPr id="5"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7110" cy="84264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50776A"/>
    <w:multiLevelType w:val="hybridMultilevel"/>
    <w:tmpl w:val="F75AC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AC2A38"/>
    <w:multiLevelType w:val="hybridMultilevel"/>
    <w:tmpl w:val="A476D5CC"/>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2" w15:restartNumberingAfterBreak="0">
    <w:nsid w:val="5ED71953"/>
    <w:multiLevelType w:val="hybridMultilevel"/>
    <w:tmpl w:val="9B988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hyphenationZone w:val="425"/>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137B"/>
    <w:rsid w:val="000108A2"/>
    <w:rsid w:val="00025591"/>
    <w:rsid w:val="00026467"/>
    <w:rsid w:val="000307BB"/>
    <w:rsid w:val="000419DA"/>
    <w:rsid w:val="000569D0"/>
    <w:rsid w:val="00061363"/>
    <w:rsid w:val="0006443C"/>
    <w:rsid w:val="000644BD"/>
    <w:rsid w:val="000721D3"/>
    <w:rsid w:val="00077F7E"/>
    <w:rsid w:val="00081559"/>
    <w:rsid w:val="00083A9D"/>
    <w:rsid w:val="00092601"/>
    <w:rsid w:val="000945E7"/>
    <w:rsid w:val="00097A23"/>
    <w:rsid w:val="000A25B0"/>
    <w:rsid w:val="000A567F"/>
    <w:rsid w:val="000A5A2B"/>
    <w:rsid w:val="000A5E1C"/>
    <w:rsid w:val="000B4AB0"/>
    <w:rsid w:val="000B6B5F"/>
    <w:rsid w:val="000C266A"/>
    <w:rsid w:val="000C7485"/>
    <w:rsid w:val="000D3F61"/>
    <w:rsid w:val="000D5471"/>
    <w:rsid w:val="000E046C"/>
    <w:rsid w:val="000F2F8F"/>
    <w:rsid w:val="000F43C1"/>
    <w:rsid w:val="001037A6"/>
    <w:rsid w:val="00111E5F"/>
    <w:rsid w:val="001230FC"/>
    <w:rsid w:val="00125590"/>
    <w:rsid w:val="001313E8"/>
    <w:rsid w:val="00136804"/>
    <w:rsid w:val="00136839"/>
    <w:rsid w:val="0013736F"/>
    <w:rsid w:val="00141061"/>
    <w:rsid w:val="00141395"/>
    <w:rsid w:val="00165D26"/>
    <w:rsid w:val="00175784"/>
    <w:rsid w:val="0017604D"/>
    <w:rsid w:val="001769D0"/>
    <w:rsid w:val="00177BD2"/>
    <w:rsid w:val="00182EE5"/>
    <w:rsid w:val="00186014"/>
    <w:rsid w:val="001967AE"/>
    <w:rsid w:val="001A0D94"/>
    <w:rsid w:val="001A72C1"/>
    <w:rsid w:val="001B754E"/>
    <w:rsid w:val="001B7DDF"/>
    <w:rsid w:val="001C4E61"/>
    <w:rsid w:val="001C6CCD"/>
    <w:rsid w:val="001E5AD9"/>
    <w:rsid w:val="001E6169"/>
    <w:rsid w:val="001E7D2A"/>
    <w:rsid w:val="001F7645"/>
    <w:rsid w:val="002007BD"/>
    <w:rsid w:val="00205999"/>
    <w:rsid w:val="00207EF3"/>
    <w:rsid w:val="002126AC"/>
    <w:rsid w:val="00222DE4"/>
    <w:rsid w:val="00230563"/>
    <w:rsid w:val="00230EDB"/>
    <w:rsid w:val="00233EAD"/>
    <w:rsid w:val="00247820"/>
    <w:rsid w:val="00250D71"/>
    <w:rsid w:val="0025128C"/>
    <w:rsid w:val="002552CD"/>
    <w:rsid w:val="002577DE"/>
    <w:rsid w:val="00260165"/>
    <w:rsid w:val="00267916"/>
    <w:rsid w:val="0027264E"/>
    <w:rsid w:val="00274984"/>
    <w:rsid w:val="0028118E"/>
    <w:rsid w:val="00282E4A"/>
    <w:rsid w:val="002871BB"/>
    <w:rsid w:val="0028752C"/>
    <w:rsid w:val="0029278A"/>
    <w:rsid w:val="002B3CBD"/>
    <w:rsid w:val="002C0193"/>
    <w:rsid w:val="002C1466"/>
    <w:rsid w:val="002D0112"/>
    <w:rsid w:val="002E2345"/>
    <w:rsid w:val="002E2C24"/>
    <w:rsid w:val="002E5F1D"/>
    <w:rsid w:val="003023C3"/>
    <w:rsid w:val="0030321C"/>
    <w:rsid w:val="00327552"/>
    <w:rsid w:val="00345052"/>
    <w:rsid w:val="00372853"/>
    <w:rsid w:val="003934B0"/>
    <w:rsid w:val="0039415E"/>
    <w:rsid w:val="00397698"/>
    <w:rsid w:val="003A70D5"/>
    <w:rsid w:val="003B032D"/>
    <w:rsid w:val="003B403C"/>
    <w:rsid w:val="003C1251"/>
    <w:rsid w:val="003C2405"/>
    <w:rsid w:val="003D38D5"/>
    <w:rsid w:val="003E0D65"/>
    <w:rsid w:val="003E28EE"/>
    <w:rsid w:val="003E492A"/>
    <w:rsid w:val="003E4BBE"/>
    <w:rsid w:val="003F0541"/>
    <w:rsid w:val="003F097D"/>
    <w:rsid w:val="003F5AF3"/>
    <w:rsid w:val="00410E5E"/>
    <w:rsid w:val="00421EFF"/>
    <w:rsid w:val="004226C2"/>
    <w:rsid w:val="00442C4F"/>
    <w:rsid w:val="0044533C"/>
    <w:rsid w:val="00446BBA"/>
    <w:rsid w:val="00447AB7"/>
    <w:rsid w:val="00471304"/>
    <w:rsid w:val="004814D2"/>
    <w:rsid w:val="0048238B"/>
    <w:rsid w:val="00490369"/>
    <w:rsid w:val="00495101"/>
    <w:rsid w:val="00496D72"/>
    <w:rsid w:val="00497674"/>
    <w:rsid w:val="004A0373"/>
    <w:rsid w:val="004A27C2"/>
    <w:rsid w:val="004A4C50"/>
    <w:rsid w:val="004B398D"/>
    <w:rsid w:val="004B3FD3"/>
    <w:rsid w:val="004B4603"/>
    <w:rsid w:val="004B515A"/>
    <w:rsid w:val="004C6A56"/>
    <w:rsid w:val="004E3B34"/>
    <w:rsid w:val="004E4055"/>
    <w:rsid w:val="004F4B8E"/>
    <w:rsid w:val="0050545B"/>
    <w:rsid w:val="005076ED"/>
    <w:rsid w:val="0051137B"/>
    <w:rsid w:val="00516310"/>
    <w:rsid w:val="00521401"/>
    <w:rsid w:val="0052477A"/>
    <w:rsid w:val="00532AFF"/>
    <w:rsid w:val="00533108"/>
    <w:rsid w:val="00542904"/>
    <w:rsid w:val="00560429"/>
    <w:rsid w:val="0056045D"/>
    <w:rsid w:val="0056096B"/>
    <w:rsid w:val="00570385"/>
    <w:rsid w:val="005739F4"/>
    <w:rsid w:val="0057610F"/>
    <w:rsid w:val="0058387F"/>
    <w:rsid w:val="0059672D"/>
    <w:rsid w:val="0059745B"/>
    <w:rsid w:val="005A1B2B"/>
    <w:rsid w:val="005A4618"/>
    <w:rsid w:val="005A64C1"/>
    <w:rsid w:val="005B541F"/>
    <w:rsid w:val="005C711A"/>
    <w:rsid w:val="005D32D1"/>
    <w:rsid w:val="005D5DA6"/>
    <w:rsid w:val="005F037C"/>
    <w:rsid w:val="005F5973"/>
    <w:rsid w:val="00604906"/>
    <w:rsid w:val="00605B8B"/>
    <w:rsid w:val="00607990"/>
    <w:rsid w:val="00613A0D"/>
    <w:rsid w:val="00616597"/>
    <w:rsid w:val="0061795F"/>
    <w:rsid w:val="0063131F"/>
    <w:rsid w:val="0064443C"/>
    <w:rsid w:val="00645C13"/>
    <w:rsid w:val="00651D9F"/>
    <w:rsid w:val="00654957"/>
    <w:rsid w:val="00654F66"/>
    <w:rsid w:val="00663763"/>
    <w:rsid w:val="00663829"/>
    <w:rsid w:val="00666E1A"/>
    <w:rsid w:val="00681DBE"/>
    <w:rsid w:val="00687EEC"/>
    <w:rsid w:val="00692A4C"/>
    <w:rsid w:val="006977D0"/>
    <w:rsid w:val="00697FB2"/>
    <w:rsid w:val="006B00D1"/>
    <w:rsid w:val="006B1C76"/>
    <w:rsid w:val="006B4C5A"/>
    <w:rsid w:val="006B4E32"/>
    <w:rsid w:val="006B6AF5"/>
    <w:rsid w:val="006C3C00"/>
    <w:rsid w:val="006C4E95"/>
    <w:rsid w:val="006C5993"/>
    <w:rsid w:val="006D00A6"/>
    <w:rsid w:val="006D64FC"/>
    <w:rsid w:val="006D6655"/>
    <w:rsid w:val="006E5BD6"/>
    <w:rsid w:val="006F0149"/>
    <w:rsid w:val="006F03EB"/>
    <w:rsid w:val="006F06A4"/>
    <w:rsid w:val="00702968"/>
    <w:rsid w:val="00727A26"/>
    <w:rsid w:val="007328C7"/>
    <w:rsid w:val="007363A8"/>
    <w:rsid w:val="0074276B"/>
    <w:rsid w:val="00747F92"/>
    <w:rsid w:val="0075416F"/>
    <w:rsid w:val="0076156B"/>
    <w:rsid w:val="00763A58"/>
    <w:rsid w:val="00767254"/>
    <w:rsid w:val="007814AF"/>
    <w:rsid w:val="00783581"/>
    <w:rsid w:val="007846B0"/>
    <w:rsid w:val="00794C21"/>
    <w:rsid w:val="007977FF"/>
    <w:rsid w:val="007A189D"/>
    <w:rsid w:val="007A1EE2"/>
    <w:rsid w:val="007A6DF7"/>
    <w:rsid w:val="007A7C85"/>
    <w:rsid w:val="007B0075"/>
    <w:rsid w:val="007B3152"/>
    <w:rsid w:val="007B39D2"/>
    <w:rsid w:val="007B6C9E"/>
    <w:rsid w:val="007C436B"/>
    <w:rsid w:val="007C6A9C"/>
    <w:rsid w:val="007D6A18"/>
    <w:rsid w:val="007D7705"/>
    <w:rsid w:val="007E2D71"/>
    <w:rsid w:val="007E76DC"/>
    <w:rsid w:val="007F10B3"/>
    <w:rsid w:val="007F5CCF"/>
    <w:rsid w:val="007F75BB"/>
    <w:rsid w:val="00820F9C"/>
    <w:rsid w:val="00822331"/>
    <w:rsid w:val="0082233E"/>
    <w:rsid w:val="00830D7D"/>
    <w:rsid w:val="00833279"/>
    <w:rsid w:val="00853982"/>
    <w:rsid w:val="00864548"/>
    <w:rsid w:val="00870CAE"/>
    <w:rsid w:val="00882714"/>
    <w:rsid w:val="00885352"/>
    <w:rsid w:val="008A6FB6"/>
    <w:rsid w:val="008A72D1"/>
    <w:rsid w:val="008B5546"/>
    <w:rsid w:val="008D0F29"/>
    <w:rsid w:val="008E62E3"/>
    <w:rsid w:val="008F054D"/>
    <w:rsid w:val="008F15F2"/>
    <w:rsid w:val="009016F3"/>
    <w:rsid w:val="00901A87"/>
    <w:rsid w:val="009137E6"/>
    <w:rsid w:val="00921876"/>
    <w:rsid w:val="00927DB9"/>
    <w:rsid w:val="00930A95"/>
    <w:rsid w:val="009324EF"/>
    <w:rsid w:val="009332C1"/>
    <w:rsid w:val="00935F2E"/>
    <w:rsid w:val="0093624C"/>
    <w:rsid w:val="00940C24"/>
    <w:rsid w:val="00945483"/>
    <w:rsid w:val="0095590C"/>
    <w:rsid w:val="009565E2"/>
    <w:rsid w:val="00956CF2"/>
    <w:rsid w:val="009803CE"/>
    <w:rsid w:val="00981799"/>
    <w:rsid w:val="00986231"/>
    <w:rsid w:val="00992067"/>
    <w:rsid w:val="00997492"/>
    <w:rsid w:val="0099778D"/>
    <w:rsid w:val="00997C98"/>
    <w:rsid w:val="009B1984"/>
    <w:rsid w:val="009B23A2"/>
    <w:rsid w:val="009B41CA"/>
    <w:rsid w:val="009B69A1"/>
    <w:rsid w:val="009C04CA"/>
    <w:rsid w:val="009C05DF"/>
    <w:rsid w:val="009D310C"/>
    <w:rsid w:val="009D6B7F"/>
    <w:rsid w:val="009E54E6"/>
    <w:rsid w:val="00A01173"/>
    <w:rsid w:val="00A12E24"/>
    <w:rsid w:val="00A1667E"/>
    <w:rsid w:val="00A351EE"/>
    <w:rsid w:val="00A42365"/>
    <w:rsid w:val="00A574E6"/>
    <w:rsid w:val="00A63F60"/>
    <w:rsid w:val="00A651F1"/>
    <w:rsid w:val="00A73A26"/>
    <w:rsid w:val="00A76A0B"/>
    <w:rsid w:val="00A77554"/>
    <w:rsid w:val="00A836F2"/>
    <w:rsid w:val="00A92666"/>
    <w:rsid w:val="00A936EC"/>
    <w:rsid w:val="00AB360B"/>
    <w:rsid w:val="00AB4393"/>
    <w:rsid w:val="00AB5D5B"/>
    <w:rsid w:val="00AB7858"/>
    <w:rsid w:val="00AC77E4"/>
    <w:rsid w:val="00AD35C7"/>
    <w:rsid w:val="00AD76E4"/>
    <w:rsid w:val="00AF3C41"/>
    <w:rsid w:val="00AF5121"/>
    <w:rsid w:val="00B01A40"/>
    <w:rsid w:val="00B16576"/>
    <w:rsid w:val="00B17007"/>
    <w:rsid w:val="00B1774E"/>
    <w:rsid w:val="00B31A43"/>
    <w:rsid w:val="00B3719C"/>
    <w:rsid w:val="00B40114"/>
    <w:rsid w:val="00B42D60"/>
    <w:rsid w:val="00B5568C"/>
    <w:rsid w:val="00B631CD"/>
    <w:rsid w:val="00B66EDB"/>
    <w:rsid w:val="00B72E13"/>
    <w:rsid w:val="00B80A36"/>
    <w:rsid w:val="00B80EB2"/>
    <w:rsid w:val="00B83F97"/>
    <w:rsid w:val="00B8483C"/>
    <w:rsid w:val="00B91EC2"/>
    <w:rsid w:val="00BB29EA"/>
    <w:rsid w:val="00BC3808"/>
    <w:rsid w:val="00BD01A5"/>
    <w:rsid w:val="00BD4960"/>
    <w:rsid w:val="00BE1F71"/>
    <w:rsid w:val="00BE4737"/>
    <w:rsid w:val="00BE561D"/>
    <w:rsid w:val="00C02871"/>
    <w:rsid w:val="00C13335"/>
    <w:rsid w:val="00C21AF5"/>
    <w:rsid w:val="00C319E2"/>
    <w:rsid w:val="00C32A66"/>
    <w:rsid w:val="00C33939"/>
    <w:rsid w:val="00C35074"/>
    <w:rsid w:val="00C35562"/>
    <w:rsid w:val="00C507FB"/>
    <w:rsid w:val="00C76732"/>
    <w:rsid w:val="00C91A5B"/>
    <w:rsid w:val="00C95972"/>
    <w:rsid w:val="00CA0D44"/>
    <w:rsid w:val="00CB0389"/>
    <w:rsid w:val="00CB1FAE"/>
    <w:rsid w:val="00CB5D42"/>
    <w:rsid w:val="00CC39B5"/>
    <w:rsid w:val="00CC405C"/>
    <w:rsid w:val="00CD0FFE"/>
    <w:rsid w:val="00CD5C08"/>
    <w:rsid w:val="00CD77B5"/>
    <w:rsid w:val="00CE18B8"/>
    <w:rsid w:val="00CE6333"/>
    <w:rsid w:val="00CE749D"/>
    <w:rsid w:val="00CF3CA9"/>
    <w:rsid w:val="00CF7B9D"/>
    <w:rsid w:val="00D008CD"/>
    <w:rsid w:val="00D027CB"/>
    <w:rsid w:val="00D05EAC"/>
    <w:rsid w:val="00D07460"/>
    <w:rsid w:val="00D201A9"/>
    <w:rsid w:val="00D22769"/>
    <w:rsid w:val="00D2526D"/>
    <w:rsid w:val="00D31C80"/>
    <w:rsid w:val="00D4345D"/>
    <w:rsid w:val="00D43C69"/>
    <w:rsid w:val="00D521BE"/>
    <w:rsid w:val="00D63B0A"/>
    <w:rsid w:val="00D64965"/>
    <w:rsid w:val="00D73C4C"/>
    <w:rsid w:val="00D7555C"/>
    <w:rsid w:val="00D83792"/>
    <w:rsid w:val="00D90F5C"/>
    <w:rsid w:val="00DA635A"/>
    <w:rsid w:val="00DA727D"/>
    <w:rsid w:val="00DB7B76"/>
    <w:rsid w:val="00DC0300"/>
    <w:rsid w:val="00DC051F"/>
    <w:rsid w:val="00DC7606"/>
    <w:rsid w:val="00DD1216"/>
    <w:rsid w:val="00DD1FC3"/>
    <w:rsid w:val="00DD2CBD"/>
    <w:rsid w:val="00DD3A5E"/>
    <w:rsid w:val="00DD768B"/>
    <w:rsid w:val="00DE32DC"/>
    <w:rsid w:val="00DF3D87"/>
    <w:rsid w:val="00DF472A"/>
    <w:rsid w:val="00DF4DF4"/>
    <w:rsid w:val="00E00D35"/>
    <w:rsid w:val="00E010B8"/>
    <w:rsid w:val="00E077DF"/>
    <w:rsid w:val="00E07A4E"/>
    <w:rsid w:val="00E33A7D"/>
    <w:rsid w:val="00E42FFE"/>
    <w:rsid w:val="00E52795"/>
    <w:rsid w:val="00E52D07"/>
    <w:rsid w:val="00E52E3B"/>
    <w:rsid w:val="00E62D94"/>
    <w:rsid w:val="00E635BD"/>
    <w:rsid w:val="00E64C6E"/>
    <w:rsid w:val="00E7064D"/>
    <w:rsid w:val="00E8547C"/>
    <w:rsid w:val="00E92C34"/>
    <w:rsid w:val="00EA1E28"/>
    <w:rsid w:val="00EB496F"/>
    <w:rsid w:val="00EB4A8F"/>
    <w:rsid w:val="00EC331E"/>
    <w:rsid w:val="00EC78D3"/>
    <w:rsid w:val="00EE48D5"/>
    <w:rsid w:val="00EF2901"/>
    <w:rsid w:val="00EF3C0F"/>
    <w:rsid w:val="00F062D7"/>
    <w:rsid w:val="00F1294C"/>
    <w:rsid w:val="00F22AB2"/>
    <w:rsid w:val="00F22D6B"/>
    <w:rsid w:val="00F264B0"/>
    <w:rsid w:val="00F30836"/>
    <w:rsid w:val="00F31D35"/>
    <w:rsid w:val="00F33D3E"/>
    <w:rsid w:val="00F33F07"/>
    <w:rsid w:val="00F41661"/>
    <w:rsid w:val="00F628CA"/>
    <w:rsid w:val="00F71177"/>
    <w:rsid w:val="00F84B22"/>
    <w:rsid w:val="00F85490"/>
    <w:rsid w:val="00F94D6C"/>
    <w:rsid w:val="00FA5CE4"/>
    <w:rsid w:val="00FA7324"/>
    <w:rsid w:val="00FB06E6"/>
    <w:rsid w:val="00FB733B"/>
    <w:rsid w:val="00FC070D"/>
    <w:rsid w:val="00FC658A"/>
    <w:rsid w:val="00FD2582"/>
    <w:rsid w:val="00FD38AA"/>
    <w:rsid w:val="00FD4206"/>
    <w:rsid w:val="00FE173C"/>
    <w:rsid w:val="00FF59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DA21EF8"/>
  <w15:docId w15:val="{A5D111EE-E4FF-4AD1-9C4D-0BBE09AC5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rsid w:val="0051137B"/>
    <w:pPr>
      <w:spacing w:after="120" w:line="260" w:lineRule="exact"/>
    </w:pPr>
    <w:rPr>
      <w:rFonts w:ascii="Arial" w:eastAsia="Meiryo" w:hAnsi="Arial" w:cs="Arial"/>
      <w:sz w:val="18"/>
      <w:szCs w:val="21"/>
      <w:lang w:val="en-GB" w:eastAsia="ja-JP"/>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51137B"/>
    <w:pPr>
      <w:tabs>
        <w:tab w:val="center" w:pos="4252"/>
        <w:tab w:val="right" w:pos="8504"/>
      </w:tabs>
      <w:snapToGrid w:val="0"/>
    </w:pPr>
  </w:style>
  <w:style w:type="character" w:customStyle="1" w:styleId="GlavaZnak">
    <w:name w:val="Glava Znak"/>
    <w:basedOn w:val="Privzetapisavaodstavka"/>
    <w:link w:val="Glava"/>
    <w:uiPriority w:val="99"/>
    <w:rsid w:val="0051137B"/>
    <w:rPr>
      <w:rFonts w:ascii="Arial" w:eastAsia="Meiryo" w:hAnsi="Arial" w:cs="Arial"/>
      <w:sz w:val="18"/>
      <w:szCs w:val="21"/>
      <w:lang w:eastAsia="ja-JP"/>
    </w:rPr>
  </w:style>
  <w:style w:type="paragraph" w:styleId="Noga">
    <w:name w:val="footer"/>
    <w:basedOn w:val="Navaden"/>
    <w:link w:val="NogaZnak"/>
    <w:uiPriority w:val="99"/>
    <w:unhideWhenUsed/>
    <w:rsid w:val="00D22769"/>
    <w:pPr>
      <w:tabs>
        <w:tab w:val="center" w:pos="4680"/>
        <w:tab w:val="right" w:pos="9360"/>
      </w:tabs>
      <w:spacing w:after="0" w:line="240" w:lineRule="auto"/>
    </w:pPr>
  </w:style>
  <w:style w:type="character" w:customStyle="1" w:styleId="NogaZnak">
    <w:name w:val="Noga Znak"/>
    <w:basedOn w:val="Privzetapisavaodstavka"/>
    <w:link w:val="Noga"/>
    <w:uiPriority w:val="99"/>
    <w:rsid w:val="00D22769"/>
    <w:rPr>
      <w:rFonts w:ascii="Arial" w:eastAsia="Meiryo" w:hAnsi="Arial" w:cs="Arial"/>
      <w:sz w:val="18"/>
      <w:szCs w:val="21"/>
      <w:lang w:eastAsia="ja-JP"/>
    </w:rPr>
  </w:style>
  <w:style w:type="paragraph" w:styleId="Besedilooblaka">
    <w:name w:val="Balloon Text"/>
    <w:basedOn w:val="Navaden"/>
    <w:link w:val="BesedilooblakaZnak"/>
    <w:uiPriority w:val="99"/>
    <w:semiHidden/>
    <w:unhideWhenUsed/>
    <w:rsid w:val="002126AC"/>
    <w:pPr>
      <w:spacing w:after="0" w:line="240" w:lineRule="auto"/>
    </w:pPr>
    <w:rPr>
      <w:rFonts w:ascii="Segoe UI" w:hAnsi="Segoe UI" w:cs="Segoe UI"/>
      <w:szCs w:val="18"/>
    </w:rPr>
  </w:style>
  <w:style w:type="character" w:customStyle="1" w:styleId="BesedilooblakaZnak">
    <w:name w:val="Besedilo oblačka Znak"/>
    <w:basedOn w:val="Privzetapisavaodstavka"/>
    <w:link w:val="Besedilooblaka"/>
    <w:uiPriority w:val="99"/>
    <w:semiHidden/>
    <w:rsid w:val="002126AC"/>
    <w:rPr>
      <w:rFonts w:ascii="Segoe UI" w:eastAsia="Meiryo" w:hAnsi="Segoe UI" w:cs="Segoe UI"/>
      <w:sz w:val="18"/>
      <w:szCs w:val="18"/>
      <w:lang w:eastAsia="ja-JP"/>
    </w:rPr>
  </w:style>
  <w:style w:type="paragraph" w:styleId="Odstavekseznama">
    <w:name w:val="List Paragraph"/>
    <w:basedOn w:val="Navaden"/>
    <w:uiPriority w:val="34"/>
    <w:qFormat/>
    <w:rsid w:val="006049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ripombasklic">
    <w:name w:val="annotation reference"/>
    <w:basedOn w:val="Privzetapisavaodstavka"/>
    <w:uiPriority w:val="99"/>
    <w:semiHidden/>
    <w:unhideWhenUsed/>
    <w:rsid w:val="009D6B7F"/>
    <w:rPr>
      <w:sz w:val="16"/>
      <w:szCs w:val="16"/>
    </w:rPr>
  </w:style>
  <w:style w:type="paragraph" w:styleId="Pripombabesedilo">
    <w:name w:val="annotation text"/>
    <w:basedOn w:val="Navaden"/>
    <w:link w:val="PripombabesediloZnak"/>
    <w:uiPriority w:val="99"/>
    <w:semiHidden/>
    <w:unhideWhenUsed/>
    <w:rsid w:val="009D6B7F"/>
    <w:pPr>
      <w:spacing w:after="0" w:line="240" w:lineRule="auto"/>
    </w:pPr>
    <w:rPr>
      <w:rFonts w:asciiTheme="minorHAnsi" w:eastAsiaTheme="minorHAnsi" w:hAnsiTheme="minorHAnsi" w:cstheme="minorBidi"/>
      <w:sz w:val="20"/>
      <w:szCs w:val="20"/>
      <w:lang w:eastAsia="en-US"/>
    </w:rPr>
  </w:style>
  <w:style w:type="character" w:customStyle="1" w:styleId="PripombabesediloZnak">
    <w:name w:val="Pripomba – besedilo Znak"/>
    <w:basedOn w:val="Privzetapisavaodstavka"/>
    <w:link w:val="Pripombabesedilo"/>
    <w:uiPriority w:val="99"/>
    <w:semiHidden/>
    <w:rsid w:val="009D6B7F"/>
    <w:rPr>
      <w:sz w:val="20"/>
      <w:szCs w:val="20"/>
      <w:lang w:val="en-GB"/>
    </w:rPr>
  </w:style>
  <w:style w:type="character" w:styleId="Hiperpovezava">
    <w:name w:val="Hyperlink"/>
    <w:basedOn w:val="Privzetapisavaodstavka"/>
    <w:uiPriority w:val="99"/>
    <w:unhideWhenUsed/>
    <w:rsid w:val="009D6B7F"/>
    <w:rPr>
      <w:color w:val="0000FF"/>
      <w:u w:val="single"/>
    </w:rPr>
  </w:style>
  <w:style w:type="character" w:customStyle="1" w:styleId="UnresolvedMention1">
    <w:name w:val="Unresolved Mention1"/>
    <w:basedOn w:val="Privzetapisavaodstavka"/>
    <w:uiPriority w:val="99"/>
    <w:semiHidden/>
    <w:unhideWhenUsed/>
    <w:rsid w:val="009D6B7F"/>
    <w:rPr>
      <w:color w:val="605E5C"/>
      <w:shd w:val="clear" w:color="auto" w:fill="E1DFDD"/>
    </w:rPr>
  </w:style>
  <w:style w:type="paragraph" w:customStyle="1" w:styleId="Body">
    <w:name w:val="Body"/>
    <w:rsid w:val="008A72D1"/>
    <w:pPr>
      <w:widowControl w:val="0"/>
      <w:pBdr>
        <w:top w:val="nil"/>
        <w:left w:val="nil"/>
        <w:bottom w:val="nil"/>
        <w:right w:val="nil"/>
        <w:between w:val="nil"/>
        <w:bar w:val="nil"/>
      </w:pBdr>
      <w:suppressAutoHyphens/>
      <w:spacing w:after="0" w:line="240" w:lineRule="auto"/>
      <w:jc w:val="both"/>
    </w:pPr>
    <w:rPr>
      <w:rFonts w:ascii="Arial" w:eastAsia="Arial Unicode MS" w:hAnsi="Arial" w:cs="Arial Unicode MS"/>
      <w:color w:val="000000"/>
      <w:sz w:val="18"/>
      <w:szCs w:val="18"/>
      <w:u w:color="000000"/>
      <w:bdr w:val="nil"/>
      <w:lang w:val="en-GB" w:eastAsia="en-GB"/>
    </w:rPr>
  </w:style>
  <w:style w:type="paragraph" w:customStyle="1" w:styleId="Default">
    <w:name w:val="Default"/>
    <w:rsid w:val="008A72D1"/>
    <w:pPr>
      <w:widowControl w:val="0"/>
      <w:pBdr>
        <w:top w:val="nil"/>
        <w:left w:val="nil"/>
        <w:bottom w:val="nil"/>
        <w:right w:val="nil"/>
        <w:between w:val="nil"/>
        <w:bar w:val="nil"/>
      </w:pBdr>
      <w:suppressAutoHyphens/>
      <w:spacing w:after="0" w:line="240" w:lineRule="auto"/>
      <w:jc w:val="both"/>
    </w:pPr>
    <w:rPr>
      <w:rFonts w:ascii="Verdana" w:eastAsia="Arial Unicode MS" w:hAnsi="Verdana" w:cs="Arial Unicode MS"/>
      <w:color w:val="000000"/>
      <w:sz w:val="24"/>
      <w:szCs w:val="24"/>
      <w:u w:color="000000"/>
      <w:bdr w:val="nil"/>
      <w:lang w:eastAsia="en-GB"/>
    </w:rPr>
  </w:style>
  <w:style w:type="paragraph" w:customStyle="1" w:styleId="paragraph">
    <w:name w:val="paragraph"/>
    <w:basedOn w:val="Navaden"/>
    <w:rsid w:val="008A72D1"/>
    <w:pPr>
      <w:spacing w:before="100" w:beforeAutospacing="1" w:after="100" w:afterAutospacing="1" w:line="240" w:lineRule="auto"/>
    </w:pPr>
    <w:rPr>
      <w:rFonts w:ascii="Calibri" w:eastAsiaTheme="minorHAnsi" w:hAnsi="Calibri" w:cs="Calibri"/>
      <w:sz w:val="22"/>
      <w:szCs w:val="22"/>
      <w:lang w:eastAsia="en-GB"/>
    </w:rPr>
  </w:style>
  <w:style w:type="paragraph" w:styleId="Brezrazmikov">
    <w:name w:val="No Spacing"/>
    <w:uiPriority w:val="1"/>
    <w:qFormat/>
    <w:rsid w:val="008A72D1"/>
    <w:pPr>
      <w:spacing w:after="0" w:line="240" w:lineRule="auto"/>
    </w:pPr>
    <w:rPr>
      <w:lang w:val="en-GB"/>
    </w:rPr>
  </w:style>
  <w:style w:type="paragraph" w:styleId="Zadevapripombe">
    <w:name w:val="annotation subject"/>
    <w:basedOn w:val="Pripombabesedilo"/>
    <w:next w:val="Pripombabesedilo"/>
    <w:link w:val="ZadevapripombeZnak"/>
    <w:uiPriority w:val="99"/>
    <w:semiHidden/>
    <w:unhideWhenUsed/>
    <w:rsid w:val="006E5BD6"/>
    <w:pPr>
      <w:spacing w:after="120"/>
    </w:pPr>
    <w:rPr>
      <w:rFonts w:ascii="Arial" w:eastAsia="Meiryo" w:hAnsi="Arial" w:cs="Arial"/>
      <w:b/>
      <w:bCs/>
      <w:lang w:val="en-US" w:eastAsia="ja-JP"/>
    </w:rPr>
  </w:style>
  <w:style w:type="character" w:customStyle="1" w:styleId="ZadevapripombeZnak">
    <w:name w:val="Zadeva pripombe Znak"/>
    <w:basedOn w:val="PripombabesediloZnak"/>
    <w:link w:val="Zadevapripombe"/>
    <w:uiPriority w:val="99"/>
    <w:semiHidden/>
    <w:rsid w:val="006E5BD6"/>
    <w:rPr>
      <w:rFonts w:ascii="Arial" w:eastAsia="Meiryo" w:hAnsi="Arial" w:cs="Arial"/>
      <w:b/>
      <w:bCs/>
      <w:sz w:val="20"/>
      <w:szCs w:val="20"/>
      <w:lang w:val="en-GB" w:eastAsia="ja-JP"/>
    </w:rPr>
  </w:style>
  <w:style w:type="character" w:styleId="SledenaHiperpovezava">
    <w:name w:val="FollowedHyperlink"/>
    <w:basedOn w:val="Privzetapisavaodstavka"/>
    <w:uiPriority w:val="99"/>
    <w:semiHidden/>
    <w:unhideWhenUsed/>
    <w:rsid w:val="006B00D1"/>
    <w:rPr>
      <w:color w:val="954F72" w:themeColor="followedHyperlink"/>
      <w:u w:val="single"/>
    </w:rPr>
  </w:style>
  <w:style w:type="table" w:styleId="Tabelamrea">
    <w:name w:val="Table Grid"/>
    <w:basedOn w:val="Navadnatabela"/>
    <w:uiPriority w:val="39"/>
    <w:rsid w:val="00F33F0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meContents">
    <w:name w:val="Frame Contents"/>
    <w:basedOn w:val="Navaden"/>
    <w:qFormat/>
    <w:rsid w:val="007B0075"/>
    <w:pPr>
      <w:spacing w:after="0" w:line="240" w:lineRule="auto"/>
    </w:pPr>
    <w:rPr>
      <w:rFonts w:eastAsia="Cambria" w:cs="Times New Roman"/>
      <w:color w:val="000000"/>
      <w:sz w:val="22"/>
      <w:szCs w:val="24"/>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21361">
      <w:bodyDiv w:val="1"/>
      <w:marLeft w:val="0"/>
      <w:marRight w:val="0"/>
      <w:marTop w:val="0"/>
      <w:marBottom w:val="0"/>
      <w:divBdr>
        <w:top w:val="none" w:sz="0" w:space="0" w:color="auto"/>
        <w:left w:val="none" w:sz="0" w:space="0" w:color="auto"/>
        <w:bottom w:val="none" w:sz="0" w:space="0" w:color="auto"/>
        <w:right w:val="none" w:sz="0" w:space="0" w:color="auto"/>
      </w:divBdr>
    </w:div>
    <w:div w:id="1087266507">
      <w:bodyDiv w:val="1"/>
      <w:marLeft w:val="0"/>
      <w:marRight w:val="0"/>
      <w:marTop w:val="0"/>
      <w:marBottom w:val="0"/>
      <w:divBdr>
        <w:top w:val="none" w:sz="0" w:space="0" w:color="auto"/>
        <w:left w:val="none" w:sz="0" w:space="0" w:color="auto"/>
        <w:bottom w:val="none" w:sz="0" w:space="0" w:color="auto"/>
        <w:right w:val="none" w:sz="0" w:space="0" w:color="auto"/>
      </w:divBdr>
    </w:div>
    <w:div w:id="1334528434">
      <w:bodyDiv w:val="1"/>
      <w:marLeft w:val="0"/>
      <w:marRight w:val="0"/>
      <w:marTop w:val="0"/>
      <w:marBottom w:val="0"/>
      <w:divBdr>
        <w:top w:val="none" w:sz="0" w:space="0" w:color="auto"/>
        <w:left w:val="none" w:sz="0" w:space="0" w:color="auto"/>
        <w:bottom w:val="none" w:sz="0" w:space="0" w:color="auto"/>
        <w:right w:val="none" w:sz="0" w:space="0" w:color="auto"/>
      </w:divBdr>
    </w:div>
    <w:div w:id="1416585831">
      <w:bodyDiv w:val="1"/>
      <w:marLeft w:val="0"/>
      <w:marRight w:val="0"/>
      <w:marTop w:val="0"/>
      <w:marBottom w:val="0"/>
      <w:divBdr>
        <w:top w:val="none" w:sz="0" w:space="0" w:color="auto"/>
        <w:left w:val="none" w:sz="0" w:space="0" w:color="auto"/>
        <w:bottom w:val="none" w:sz="0" w:space="0" w:color="auto"/>
        <w:right w:val="none" w:sz="0" w:space="0" w:color="auto"/>
      </w:divBdr>
    </w:div>
    <w:div w:id="1427380769">
      <w:bodyDiv w:val="1"/>
      <w:marLeft w:val="0"/>
      <w:marRight w:val="0"/>
      <w:marTop w:val="0"/>
      <w:marBottom w:val="0"/>
      <w:divBdr>
        <w:top w:val="none" w:sz="0" w:space="0" w:color="auto"/>
        <w:left w:val="none" w:sz="0" w:space="0" w:color="auto"/>
        <w:bottom w:val="none" w:sz="0" w:space="0" w:color="auto"/>
        <w:right w:val="none" w:sz="0" w:space="0" w:color="auto"/>
      </w:divBdr>
    </w:div>
    <w:div w:id="1738818291">
      <w:bodyDiv w:val="1"/>
      <w:marLeft w:val="0"/>
      <w:marRight w:val="0"/>
      <w:marTop w:val="0"/>
      <w:marBottom w:val="0"/>
      <w:divBdr>
        <w:top w:val="none" w:sz="0" w:space="0" w:color="auto"/>
        <w:left w:val="none" w:sz="0" w:space="0" w:color="auto"/>
        <w:bottom w:val="none" w:sz="0" w:space="0" w:color="auto"/>
        <w:right w:val="none" w:sz="0" w:space="0" w:color="auto"/>
      </w:divBdr>
      <w:divsChild>
        <w:div w:id="1440761560">
          <w:marLeft w:val="0"/>
          <w:marRight w:val="0"/>
          <w:marTop w:val="0"/>
          <w:marBottom w:val="0"/>
          <w:divBdr>
            <w:top w:val="none" w:sz="0" w:space="0" w:color="auto"/>
            <w:left w:val="none" w:sz="0" w:space="0" w:color="auto"/>
            <w:bottom w:val="none" w:sz="0" w:space="0" w:color="auto"/>
            <w:right w:val="none" w:sz="0" w:space="0" w:color="auto"/>
          </w:divBdr>
        </w:div>
      </w:divsChild>
    </w:div>
    <w:div w:id="179663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CAEDF11FD5EA7489CEEB5DC44C4773E" ma:contentTypeVersion="12" ma:contentTypeDescription="Create a new document." ma:contentTypeScope="" ma:versionID="9c49b251f46e804b65f7e6f9331bbbf2">
  <xsd:schema xmlns:xsd="http://www.w3.org/2001/XMLSchema" xmlns:xs="http://www.w3.org/2001/XMLSchema" xmlns:p="http://schemas.microsoft.com/office/2006/metadata/properties" xmlns:ns2="743e8ce0-b742-48a5-ab45-d96948194216" xmlns:ns3="3c119f5f-a3c0-4bf8-ad03-508b93d196c2" targetNamespace="http://schemas.microsoft.com/office/2006/metadata/properties" ma:root="true" ma:fieldsID="f2b9b31fb4471d106d6db7959af412ed" ns2:_="" ns3:_="">
    <xsd:import namespace="743e8ce0-b742-48a5-ab45-d96948194216"/>
    <xsd:import namespace="3c119f5f-a3c0-4bf8-ad03-508b93d196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e8ce0-b742-48a5-ab45-d96948194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119f5f-a3c0-4bf8-ad03-508b93d196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D6FA9-6596-497A-B887-1875427867E8}">
  <ds:schemaRefs>
    <ds:schemaRef ds:uri="http://schemas.microsoft.com/sharepoint/v3/contenttype/forms"/>
  </ds:schemaRefs>
</ds:datastoreItem>
</file>

<file path=customXml/itemProps2.xml><?xml version="1.0" encoding="utf-8"?>
<ds:datastoreItem xmlns:ds="http://schemas.openxmlformats.org/officeDocument/2006/customXml" ds:itemID="{4B3A1EBB-AAC9-4033-AFCE-9784760DBE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e8ce0-b742-48a5-ab45-d96948194216"/>
    <ds:schemaRef ds:uri="3c119f5f-a3c0-4bf8-ad03-508b93d19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1D50CD-AB84-4FDB-85E5-391D4FFB7C0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0EE9871-6692-4CDA-9B28-753CB2C32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856</TotalTime>
  <Pages>4</Pages>
  <Words>1637</Words>
  <Characters>9331</Characters>
  <Application>Microsoft Office Word</Application>
  <DocSecurity>0</DocSecurity>
  <Lines>77</Lines>
  <Paragraphs>21</Paragraphs>
  <ScaleCrop>false</ScaleCrop>
  <HeadingPairs>
    <vt:vector size="8" baseType="variant">
      <vt:variant>
        <vt:lpstr>Naslov</vt:lpstr>
      </vt:variant>
      <vt:variant>
        <vt:i4>1</vt:i4>
      </vt:variant>
      <vt:variant>
        <vt:lpstr>Title</vt:lpstr>
      </vt:variant>
      <vt:variant>
        <vt:i4>1</vt:i4>
      </vt:variant>
      <vt:variant>
        <vt:lpstr>Titre</vt:lpstr>
      </vt:variant>
      <vt:variant>
        <vt:i4>1</vt:i4>
      </vt:variant>
      <vt:variant>
        <vt:lpstr>タイトル</vt:lpstr>
      </vt:variant>
      <vt:variant>
        <vt:i4>1</vt:i4>
      </vt:variant>
    </vt:vector>
  </HeadingPairs>
  <TitlesOfParts>
    <vt:vector size="4" baseType="lpstr">
      <vt:lpstr>All-New Nissan Qashqai breaks cover</vt:lpstr>
      <vt:lpstr>All-New Nissan Qashqai breaks cover</vt:lpstr>
      <vt:lpstr>All-New Nissan Qashqai breaks cover</vt:lpstr>
      <vt:lpstr>Nissan combines craftsmanship with robots to deliver the two-tone JUKE</vt:lpstr>
    </vt:vector>
  </TitlesOfParts>
  <Company>ALLIANCE</Company>
  <LinksUpToDate>false</LinksUpToDate>
  <CharactersWithSpaces>10947</CharactersWithSpaces>
  <SharedDoc>false</SharedDoc>
  <HLinks>
    <vt:vector size="42" baseType="variant">
      <vt:variant>
        <vt:i4>2818094</vt:i4>
      </vt:variant>
      <vt:variant>
        <vt:i4>18</vt:i4>
      </vt:variant>
      <vt:variant>
        <vt:i4>0</vt:i4>
      </vt:variant>
      <vt:variant>
        <vt:i4>5</vt:i4>
      </vt:variant>
      <vt:variant>
        <vt:lpwstr>https://www.youtube.com/Nissan</vt:lpwstr>
      </vt:variant>
      <vt:variant>
        <vt:lpwstr/>
      </vt:variant>
      <vt:variant>
        <vt:i4>5373975</vt:i4>
      </vt:variant>
      <vt:variant>
        <vt:i4>15</vt:i4>
      </vt:variant>
      <vt:variant>
        <vt:i4>0</vt:i4>
      </vt:variant>
      <vt:variant>
        <vt:i4>5</vt:i4>
      </vt:variant>
      <vt:variant>
        <vt:lpwstr>https://www.linkedin.com/company/nissan-motor-corporation</vt:lpwstr>
      </vt:variant>
      <vt:variant>
        <vt:lpwstr/>
      </vt:variant>
      <vt:variant>
        <vt:i4>7143472</vt:i4>
      </vt:variant>
      <vt:variant>
        <vt:i4>12</vt:i4>
      </vt:variant>
      <vt:variant>
        <vt:i4>0</vt:i4>
      </vt:variant>
      <vt:variant>
        <vt:i4>5</vt:i4>
      </vt:variant>
      <vt:variant>
        <vt:lpwstr>https://twitter.com/NissanMotor</vt:lpwstr>
      </vt:variant>
      <vt:variant>
        <vt:lpwstr/>
      </vt:variant>
      <vt:variant>
        <vt:i4>1507414</vt:i4>
      </vt:variant>
      <vt:variant>
        <vt:i4>9</vt:i4>
      </vt:variant>
      <vt:variant>
        <vt:i4>0</vt:i4>
      </vt:variant>
      <vt:variant>
        <vt:i4>5</vt:i4>
      </vt:variant>
      <vt:variant>
        <vt:lpwstr>https://instagram.com/nissan/</vt:lpwstr>
      </vt:variant>
      <vt:variant>
        <vt:lpwstr/>
      </vt:variant>
      <vt:variant>
        <vt:i4>1376338</vt:i4>
      </vt:variant>
      <vt:variant>
        <vt:i4>6</vt:i4>
      </vt:variant>
      <vt:variant>
        <vt:i4>0</vt:i4>
      </vt:variant>
      <vt:variant>
        <vt:i4>5</vt:i4>
      </vt:variant>
      <vt:variant>
        <vt:lpwstr>https://www.facebook.com/nissan/</vt:lpwstr>
      </vt:variant>
      <vt:variant>
        <vt:lpwstr/>
      </vt:variant>
      <vt:variant>
        <vt:i4>6029389</vt:i4>
      </vt:variant>
      <vt:variant>
        <vt:i4>3</vt:i4>
      </vt:variant>
      <vt:variant>
        <vt:i4>0</vt:i4>
      </vt:variant>
      <vt:variant>
        <vt:i4>5</vt:i4>
      </vt:variant>
      <vt:variant>
        <vt:lpwstr>http://www.nissan-global.com/EN/</vt:lpwstr>
      </vt:variant>
      <vt:variant>
        <vt:lpwstr/>
      </vt:variant>
      <vt:variant>
        <vt:i4>3473504</vt:i4>
      </vt:variant>
      <vt:variant>
        <vt:i4>0</vt:i4>
      </vt:variant>
      <vt:variant>
        <vt:i4>0</vt:i4>
      </vt:variant>
      <vt:variant>
        <vt:i4>5</vt:i4>
      </vt:variant>
      <vt:variant>
        <vt:lpwstr>https://www.nissan-europe.com/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All-New Nissan Qashqai breaks cover</dc:title>
  <dc:subject>Nissan P33B</dc:subject>
  <dc:creator>Nissan Automotive Europe</dc:creator>
  <cp:keywords>Qashqai</cp:keywords>
  <cp:lastModifiedBy>CAKS Nastja</cp:lastModifiedBy>
  <cp:revision>28</cp:revision>
  <cp:lastPrinted>2021-02-16T16:00:00Z</cp:lastPrinted>
  <dcterms:created xsi:type="dcterms:W3CDTF">2021-02-14T12:20:00Z</dcterms:created>
  <dcterms:modified xsi:type="dcterms:W3CDTF">2021-08-29T14:19:00Z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0x010100ECAEDF11FD5EA7489CEEB5DC44C4773E</vt:lpwstr>
  </property>
  <property fmtid="{D5CDD505-2E9C-101B-9397-08002B2CF9AE}" pid="3" name="_AdHocReviewCycleID">
    <vt:i4>701038946</vt:i4>
  </property>
  <property fmtid="{D5CDD505-2E9C-101B-9397-08002B2CF9AE}" pid="4" name="_NewReviewCycle">
    <vt:lpwstr/>
  </property>
  <property fmtid="{D5CDD505-2E9C-101B-9397-08002B2CF9AE}" pid="5" name="_EmailSubject">
    <vt:lpwstr>All-new Qashqai Unveil press material update</vt:lpwstr>
  </property>
  <property fmtid="{D5CDD505-2E9C-101B-9397-08002B2CF9AE}" pid="6" name="_AuthorEmail">
    <vt:lpwstr>CMayne@nissan-europe.com</vt:lpwstr>
  </property>
  <property fmtid="{D5CDD505-2E9C-101B-9397-08002B2CF9AE}" pid="7" name="_AuthorEmailDisplayName">
    <vt:lpwstr>Mayne, Chris</vt:lpwstr>
  </property>
  <property fmtid="{D5CDD505-2E9C-101B-9397-08002B2CF9AE}" pid="8" name="_PreviousAdHocReviewCycleID">
    <vt:i4>1393658805</vt:i4>
  </property>
  <property fmtid="{D5CDD505-2E9C-101B-9397-08002B2CF9AE}" pid="9" name="_ReviewingToolsShownOnce">
    <vt:lpwstr/>
  </property>
  <property fmtid="{D5CDD505-2E9C-101B-9397-08002B2CF9AE}" pid="10" name="MSIP_Label_fd1c0902-ed92-4fed-896d-2e7725de02d4_Enabled">
    <vt:lpwstr>true</vt:lpwstr>
  </property>
  <property fmtid="{D5CDD505-2E9C-101B-9397-08002B2CF9AE}" pid="11" name="MSIP_Label_fd1c0902-ed92-4fed-896d-2e7725de02d4_SetDate">
    <vt:lpwstr>2021-02-16T16:00:06Z</vt:lpwstr>
  </property>
  <property fmtid="{D5CDD505-2E9C-101B-9397-08002B2CF9AE}" pid="12" name="MSIP_Label_fd1c0902-ed92-4fed-896d-2e7725de02d4_Method">
    <vt:lpwstr>Standard</vt:lpwstr>
  </property>
  <property fmtid="{D5CDD505-2E9C-101B-9397-08002B2CF9AE}" pid="13" name="MSIP_Label_fd1c0902-ed92-4fed-896d-2e7725de02d4_Name">
    <vt:lpwstr>Anyone (not protected)</vt:lpwstr>
  </property>
  <property fmtid="{D5CDD505-2E9C-101B-9397-08002B2CF9AE}" pid="14" name="MSIP_Label_fd1c0902-ed92-4fed-896d-2e7725de02d4_SiteId">
    <vt:lpwstr>d6b0bbee-7cd9-4d60-bce6-4a67b543e2ae</vt:lpwstr>
  </property>
  <property fmtid="{D5CDD505-2E9C-101B-9397-08002B2CF9AE}" pid="15" name="MSIP_Label_fd1c0902-ed92-4fed-896d-2e7725de02d4_ActionId">
    <vt:lpwstr>0a22f3bb-0a4a-463f-8e71-f597f1256d49</vt:lpwstr>
  </property>
  <property fmtid="{D5CDD505-2E9C-101B-9397-08002B2CF9AE}" pid="16" name="MSIP_Label_fd1c0902-ed92-4fed-896d-2e7725de02d4_ContentBits">
    <vt:lpwstr>2</vt:lpwstr>
  </property>
</Properties>
</file>